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139" w:type="dxa"/>
        <w:tblLook w:val="04A0" w:firstRow="1" w:lastRow="0" w:firstColumn="1" w:lastColumn="0" w:noHBand="0" w:noVBand="1"/>
      </w:tblPr>
      <w:tblGrid>
        <w:gridCol w:w="11157"/>
      </w:tblGrid>
      <w:tr w:rsidR="00A51097" w14:paraId="3C9731D3" w14:textId="77777777" w:rsidTr="00A51097">
        <w:tc>
          <w:tcPr>
            <w:tcW w:w="11316" w:type="dxa"/>
          </w:tcPr>
          <w:p w14:paraId="55A009C7" w14:textId="77777777" w:rsidR="00A51097" w:rsidRPr="00A51097" w:rsidRDefault="00A51097" w:rsidP="00A51097">
            <w:pPr>
              <w:pStyle w:val="BodyText"/>
              <w:spacing w:before="47"/>
              <w:ind w:right="154"/>
              <w:jc w:val="center"/>
              <w:rPr>
                <w:b/>
                <w:bCs/>
                <w:sz w:val="24"/>
                <w:szCs w:val="24"/>
              </w:rPr>
            </w:pPr>
            <w:r w:rsidRPr="00A51097">
              <w:rPr>
                <w:b/>
                <w:bCs/>
                <w:sz w:val="24"/>
                <w:szCs w:val="24"/>
              </w:rPr>
              <w:t>Mohave County Superior Court</w:t>
            </w:r>
          </w:p>
          <w:p w14:paraId="43E829C5" w14:textId="1C92A7FA" w:rsidR="00A51097" w:rsidRPr="00A51097" w:rsidRDefault="00A51097" w:rsidP="00A51097">
            <w:pPr>
              <w:pStyle w:val="BodyText"/>
              <w:spacing w:before="47"/>
              <w:ind w:right="154"/>
              <w:jc w:val="center"/>
              <w:rPr>
                <w:sz w:val="24"/>
                <w:szCs w:val="24"/>
              </w:rPr>
            </w:pPr>
            <w:r w:rsidRPr="00A51097">
              <w:rPr>
                <w:b/>
                <w:bCs/>
                <w:sz w:val="24"/>
                <w:szCs w:val="24"/>
              </w:rPr>
              <w:t>FMLA Designation Notice</w:t>
            </w:r>
          </w:p>
        </w:tc>
      </w:tr>
    </w:tbl>
    <w:p w14:paraId="597B90A4" w14:textId="4B40B9F1" w:rsidR="009E59E3" w:rsidRDefault="00C96F85">
      <w:pPr>
        <w:pStyle w:val="BodyText"/>
        <w:spacing w:before="47"/>
        <w:ind w:left="139" w:right="154"/>
        <w:jc w:val="both"/>
      </w:pPr>
      <w:r>
        <w:t>Leave</w:t>
      </w:r>
      <w:r>
        <w:rPr>
          <w:spacing w:val="-11"/>
        </w:rPr>
        <w:t xml:space="preserve"> </w:t>
      </w:r>
      <w:r>
        <w:t>covered</w:t>
      </w:r>
      <w:r>
        <w:rPr>
          <w:spacing w:val="-10"/>
        </w:rPr>
        <w:t xml:space="preserve"> </w:t>
      </w:r>
      <w:r>
        <w:t>under</w:t>
      </w:r>
      <w:r>
        <w:rPr>
          <w:spacing w:val="-10"/>
        </w:rPr>
        <w:t xml:space="preserve"> </w:t>
      </w:r>
      <w:r>
        <w:t>the</w:t>
      </w:r>
      <w:r>
        <w:rPr>
          <w:spacing w:val="-8"/>
        </w:rPr>
        <w:t xml:space="preserve"> </w:t>
      </w:r>
      <w:r>
        <w:t>Family</w:t>
      </w:r>
      <w:r>
        <w:rPr>
          <w:spacing w:val="-14"/>
        </w:rPr>
        <w:t xml:space="preserve"> </w:t>
      </w:r>
      <w:r>
        <w:t>and</w:t>
      </w:r>
      <w:r>
        <w:rPr>
          <w:spacing w:val="-10"/>
        </w:rPr>
        <w:t xml:space="preserve"> </w:t>
      </w:r>
      <w:r>
        <w:t>Medical</w:t>
      </w:r>
      <w:r>
        <w:rPr>
          <w:spacing w:val="-9"/>
        </w:rPr>
        <w:t xml:space="preserve"> </w:t>
      </w:r>
      <w:r>
        <w:t>Leave</w:t>
      </w:r>
      <w:r>
        <w:rPr>
          <w:spacing w:val="-8"/>
        </w:rPr>
        <w:t xml:space="preserve"> </w:t>
      </w:r>
      <w:r>
        <w:t>Act</w:t>
      </w:r>
      <w:r>
        <w:rPr>
          <w:spacing w:val="-11"/>
        </w:rPr>
        <w:t xml:space="preserve"> </w:t>
      </w:r>
      <w:r>
        <w:t>(FMLA)</w:t>
      </w:r>
      <w:r>
        <w:rPr>
          <w:spacing w:val="-8"/>
        </w:rPr>
        <w:t xml:space="preserve"> </w:t>
      </w:r>
      <w:r>
        <w:t>must</w:t>
      </w:r>
      <w:r>
        <w:rPr>
          <w:spacing w:val="-11"/>
        </w:rPr>
        <w:t xml:space="preserve"> </w:t>
      </w:r>
      <w:r>
        <w:t>be</w:t>
      </w:r>
      <w:r>
        <w:rPr>
          <w:spacing w:val="-11"/>
        </w:rPr>
        <w:t xml:space="preserve"> </w:t>
      </w:r>
      <w:r>
        <w:t>designated</w:t>
      </w:r>
      <w:r>
        <w:rPr>
          <w:spacing w:val="-10"/>
        </w:rPr>
        <w:t xml:space="preserve"> </w:t>
      </w:r>
      <w:r>
        <w:t>as</w:t>
      </w:r>
      <w:r>
        <w:rPr>
          <w:spacing w:val="-12"/>
        </w:rPr>
        <w:t xml:space="preserve"> </w:t>
      </w:r>
      <w:r>
        <w:t>FMLA-protected</w:t>
      </w:r>
      <w:r>
        <w:rPr>
          <w:spacing w:val="-10"/>
        </w:rPr>
        <w:t xml:space="preserve"> </w:t>
      </w:r>
      <w:r>
        <w:t>and</w:t>
      </w:r>
      <w:r>
        <w:rPr>
          <w:spacing w:val="-10"/>
        </w:rPr>
        <w:t xml:space="preserve"> </w:t>
      </w:r>
      <w:r>
        <w:t>the</w:t>
      </w:r>
      <w:r>
        <w:rPr>
          <w:spacing w:val="-11"/>
        </w:rPr>
        <w:t xml:space="preserve"> </w:t>
      </w:r>
      <w:r w:rsidR="00A51097">
        <w:t>Superior Court</w:t>
      </w:r>
      <w:r>
        <w:rPr>
          <w:spacing w:val="-10"/>
        </w:rPr>
        <w:t xml:space="preserve"> </w:t>
      </w:r>
      <w:r>
        <w:t>must</w:t>
      </w:r>
      <w:r>
        <w:rPr>
          <w:spacing w:val="-11"/>
        </w:rPr>
        <w:t xml:space="preserve"> </w:t>
      </w:r>
      <w:r>
        <w:t>inform the</w:t>
      </w:r>
      <w:r>
        <w:rPr>
          <w:spacing w:val="-10"/>
        </w:rPr>
        <w:t xml:space="preserve"> </w:t>
      </w:r>
      <w:r>
        <w:t>employee</w:t>
      </w:r>
      <w:r>
        <w:rPr>
          <w:spacing w:val="-10"/>
        </w:rPr>
        <w:t xml:space="preserve"> </w:t>
      </w:r>
      <w:r>
        <w:t>of</w:t>
      </w:r>
      <w:r>
        <w:rPr>
          <w:spacing w:val="-12"/>
        </w:rPr>
        <w:t xml:space="preserve"> </w:t>
      </w:r>
      <w:r>
        <w:t>the</w:t>
      </w:r>
      <w:r>
        <w:rPr>
          <w:spacing w:val="-10"/>
        </w:rPr>
        <w:t xml:space="preserve"> </w:t>
      </w:r>
      <w:r>
        <w:t>amount</w:t>
      </w:r>
      <w:r>
        <w:rPr>
          <w:spacing w:val="-10"/>
        </w:rPr>
        <w:t xml:space="preserve"> </w:t>
      </w:r>
      <w:r>
        <w:t>of</w:t>
      </w:r>
      <w:r>
        <w:rPr>
          <w:spacing w:val="-12"/>
        </w:rPr>
        <w:t xml:space="preserve"> </w:t>
      </w:r>
      <w:r>
        <w:t>leave</w:t>
      </w:r>
      <w:r>
        <w:rPr>
          <w:spacing w:val="-10"/>
        </w:rPr>
        <w:t xml:space="preserve"> </w:t>
      </w:r>
      <w:r>
        <w:t>that</w:t>
      </w:r>
      <w:r>
        <w:rPr>
          <w:spacing w:val="-9"/>
        </w:rPr>
        <w:t xml:space="preserve"> </w:t>
      </w:r>
      <w:r>
        <w:t>will</w:t>
      </w:r>
      <w:r>
        <w:rPr>
          <w:spacing w:val="-10"/>
        </w:rPr>
        <w:t xml:space="preserve"> </w:t>
      </w:r>
      <w:r>
        <w:t>be</w:t>
      </w:r>
      <w:r>
        <w:rPr>
          <w:spacing w:val="-10"/>
        </w:rPr>
        <w:t xml:space="preserve"> </w:t>
      </w:r>
      <w:r>
        <w:t>counted</w:t>
      </w:r>
      <w:r>
        <w:rPr>
          <w:spacing w:val="-10"/>
        </w:rPr>
        <w:t xml:space="preserve"> </w:t>
      </w:r>
      <w:r>
        <w:t>against</w:t>
      </w:r>
      <w:r>
        <w:rPr>
          <w:spacing w:val="-10"/>
        </w:rPr>
        <w:t xml:space="preserve"> </w:t>
      </w:r>
      <w:r>
        <w:t>the</w:t>
      </w:r>
      <w:r>
        <w:rPr>
          <w:spacing w:val="-10"/>
        </w:rPr>
        <w:t xml:space="preserve"> </w:t>
      </w:r>
      <w:r>
        <w:t>employee’s</w:t>
      </w:r>
      <w:r>
        <w:rPr>
          <w:spacing w:val="-11"/>
        </w:rPr>
        <w:t xml:space="preserve"> </w:t>
      </w:r>
      <w:r>
        <w:t>FMLA</w:t>
      </w:r>
      <w:r>
        <w:rPr>
          <w:spacing w:val="-12"/>
        </w:rPr>
        <w:t xml:space="preserve"> </w:t>
      </w:r>
      <w:r>
        <w:t>leave</w:t>
      </w:r>
      <w:r>
        <w:rPr>
          <w:spacing w:val="-10"/>
        </w:rPr>
        <w:t xml:space="preserve"> </w:t>
      </w:r>
      <w:r>
        <w:t>entitlement.</w:t>
      </w:r>
      <w:r>
        <w:rPr>
          <w:spacing w:val="-10"/>
        </w:rPr>
        <w:t xml:space="preserve"> </w:t>
      </w:r>
      <w:r>
        <w:t>In</w:t>
      </w:r>
      <w:r>
        <w:rPr>
          <w:spacing w:val="-11"/>
        </w:rPr>
        <w:t xml:space="preserve"> </w:t>
      </w:r>
      <w:r>
        <w:t>order</w:t>
      </w:r>
      <w:r>
        <w:rPr>
          <w:spacing w:val="-10"/>
        </w:rPr>
        <w:t xml:space="preserve"> </w:t>
      </w:r>
      <w:r>
        <w:t>to</w:t>
      </w:r>
      <w:r>
        <w:rPr>
          <w:spacing w:val="-10"/>
        </w:rPr>
        <w:t xml:space="preserve"> </w:t>
      </w:r>
      <w:r>
        <w:t>determine</w:t>
      </w:r>
      <w:r>
        <w:rPr>
          <w:spacing w:val="-9"/>
        </w:rPr>
        <w:t xml:space="preserve"> </w:t>
      </w:r>
      <w:r>
        <w:t xml:space="preserve">whether leave is covered under the FMLA, </w:t>
      </w:r>
      <w:r w:rsidR="00A51097">
        <w:t>the Superior Court may</w:t>
      </w:r>
      <w:r>
        <w:t xml:space="preserve"> request that the leave be supported by a certification. If the certification is incomplete</w:t>
      </w:r>
      <w:r>
        <w:rPr>
          <w:spacing w:val="-14"/>
        </w:rPr>
        <w:t xml:space="preserve"> </w:t>
      </w:r>
      <w:r>
        <w:t>or</w:t>
      </w:r>
      <w:r>
        <w:rPr>
          <w:spacing w:val="-14"/>
        </w:rPr>
        <w:t xml:space="preserve"> </w:t>
      </w:r>
      <w:r>
        <w:t>insufficient,</w:t>
      </w:r>
      <w:r>
        <w:rPr>
          <w:spacing w:val="-14"/>
        </w:rPr>
        <w:t xml:space="preserve"> </w:t>
      </w:r>
      <w:r>
        <w:t>the</w:t>
      </w:r>
      <w:r>
        <w:rPr>
          <w:spacing w:val="-12"/>
        </w:rPr>
        <w:t xml:space="preserve"> </w:t>
      </w:r>
      <w:r w:rsidR="00A51097">
        <w:t>Superior Court</w:t>
      </w:r>
      <w:r>
        <w:rPr>
          <w:spacing w:val="-11"/>
        </w:rPr>
        <w:t xml:space="preserve"> </w:t>
      </w:r>
      <w:r>
        <w:t>must</w:t>
      </w:r>
      <w:r>
        <w:rPr>
          <w:spacing w:val="-12"/>
        </w:rPr>
        <w:t xml:space="preserve"> </w:t>
      </w:r>
      <w:r>
        <w:t>state</w:t>
      </w:r>
      <w:r>
        <w:rPr>
          <w:spacing w:val="-14"/>
        </w:rPr>
        <w:t xml:space="preserve"> </w:t>
      </w:r>
      <w:r>
        <w:t>in</w:t>
      </w:r>
      <w:r>
        <w:rPr>
          <w:spacing w:val="-13"/>
        </w:rPr>
        <w:t xml:space="preserve"> </w:t>
      </w:r>
      <w:r>
        <w:t>writing</w:t>
      </w:r>
      <w:r>
        <w:rPr>
          <w:spacing w:val="-15"/>
        </w:rPr>
        <w:t xml:space="preserve"> </w:t>
      </w:r>
      <w:r>
        <w:t>what</w:t>
      </w:r>
      <w:r>
        <w:rPr>
          <w:spacing w:val="-15"/>
        </w:rPr>
        <w:t xml:space="preserve"> </w:t>
      </w:r>
      <w:r>
        <w:t>additional</w:t>
      </w:r>
      <w:r>
        <w:rPr>
          <w:spacing w:val="-15"/>
        </w:rPr>
        <w:t xml:space="preserve"> </w:t>
      </w:r>
      <w:r>
        <w:t>information</w:t>
      </w:r>
      <w:r>
        <w:rPr>
          <w:spacing w:val="-15"/>
        </w:rPr>
        <w:t xml:space="preserve"> </w:t>
      </w:r>
      <w:r>
        <w:t>is</w:t>
      </w:r>
      <w:r>
        <w:rPr>
          <w:spacing w:val="-13"/>
        </w:rPr>
        <w:t xml:space="preserve"> </w:t>
      </w:r>
      <w:r>
        <w:t>necessary</w:t>
      </w:r>
      <w:r>
        <w:rPr>
          <w:spacing w:val="-17"/>
        </w:rPr>
        <w:t xml:space="preserve"> </w:t>
      </w:r>
      <w:r>
        <w:t>to</w:t>
      </w:r>
      <w:r>
        <w:rPr>
          <w:spacing w:val="-11"/>
        </w:rPr>
        <w:t xml:space="preserve"> </w:t>
      </w:r>
      <w:r>
        <w:t>make</w:t>
      </w:r>
      <w:r>
        <w:rPr>
          <w:spacing w:val="-14"/>
        </w:rPr>
        <w:t xml:space="preserve"> </w:t>
      </w:r>
      <w:r>
        <w:t>the</w:t>
      </w:r>
      <w:r>
        <w:rPr>
          <w:spacing w:val="-14"/>
        </w:rPr>
        <w:t xml:space="preserve"> </w:t>
      </w:r>
      <w:r>
        <w:t>certification</w:t>
      </w:r>
      <w:r>
        <w:rPr>
          <w:spacing w:val="-15"/>
        </w:rPr>
        <w:t xml:space="preserve"> </w:t>
      </w:r>
      <w:r>
        <w:t xml:space="preserve">complete and sufficient. </w:t>
      </w:r>
      <w:r w:rsidR="00A51097">
        <w:t>The Superior Court</w:t>
      </w:r>
      <w:r>
        <w:t xml:space="preserve"> provides employees with the information required by</w:t>
      </w:r>
      <w:r>
        <w:rPr>
          <w:spacing w:val="-11"/>
        </w:rPr>
        <w:t xml:space="preserve"> </w:t>
      </w:r>
      <w:r>
        <w:t>29</w:t>
      </w:r>
      <w:r>
        <w:rPr>
          <w:spacing w:val="-8"/>
        </w:rPr>
        <w:t xml:space="preserve"> </w:t>
      </w:r>
      <w:r>
        <w:t>C.F.R.</w:t>
      </w:r>
      <w:r>
        <w:rPr>
          <w:spacing w:val="-8"/>
        </w:rPr>
        <w:t xml:space="preserve"> </w:t>
      </w:r>
      <w:r>
        <w:t>§§</w:t>
      </w:r>
      <w:r>
        <w:rPr>
          <w:spacing w:val="-9"/>
        </w:rPr>
        <w:t xml:space="preserve"> </w:t>
      </w:r>
      <w:r>
        <w:t>825.300(d),</w:t>
      </w:r>
      <w:r>
        <w:rPr>
          <w:spacing w:val="-10"/>
        </w:rPr>
        <w:t xml:space="preserve"> </w:t>
      </w:r>
      <w:r>
        <w:t>825.301,</w:t>
      </w:r>
      <w:r>
        <w:rPr>
          <w:spacing w:val="-10"/>
        </w:rPr>
        <w:t xml:space="preserve"> </w:t>
      </w:r>
      <w:r>
        <w:t>and</w:t>
      </w:r>
      <w:r>
        <w:rPr>
          <w:spacing w:val="-8"/>
        </w:rPr>
        <w:t xml:space="preserve"> </w:t>
      </w:r>
      <w:r>
        <w:t>825.305(c),</w:t>
      </w:r>
      <w:r>
        <w:rPr>
          <w:spacing w:val="-8"/>
        </w:rPr>
        <w:t xml:space="preserve"> </w:t>
      </w:r>
      <w:r>
        <w:t>which</w:t>
      </w:r>
      <w:r>
        <w:rPr>
          <w:spacing w:val="-8"/>
        </w:rPr>
        <w:t xml:space="preserve"> </w:t>
      </w:r>
      <w:r>
        <w:t>must</w:t>
      </w:r>
      <w:r>
        <w:rPr>
          <w:spacing w:val="-8"/>
        </w:rPr>
        <w:t xml:space="preserve"> </w:t>
      </w:r>
      <w:r>
        <w:t>be</w:t>
      </w:r>
      <w:r>
        <w:rPr>
          <w:spacing w:val="-8"/>
        </w:rPr>
        <w:t xml:space="preserve"> </w:t>
      </w:r>
      <w:r>
        <w:t>provided</w:t>
      </w:r>
      <w:r>
        <w:rPr>
          <w:spacing w:val="-8"/>
        </w:rPr>
        <w:t xml:space="preserve"> </w:t>
      </w:r>
      <w:r>
        <w:t>within</w:t>
      </w:r>
      <w:r>
        <w:rPr>
          <w:spacing w:val="-9"/>
        </w:rPr>
        <w:t xml:space="preserve"> </w:t>
      </w:r>
      <w:r>
        <w:t>five</w:t>
      </w:r>
      <w:r>
        <w:rPr>
          <w:spacing w:val="-8"/>
        </w:rPr>
        <w:t xml:space="preserve"> </w:t>
      </w:r>
      <w:r>
        <w:t>business</w:t>
      </w:r>
      <w:r>
        <w:rPr>
          <w:spacing w:val="-9"/>
        </w:rPr>
        <w:t xml:space="preserve"> </w:t>
      </w:r>
      <w:r>
        <w:t>days</w:t>
      </w:r>
      <w:r>
        <w:rPr>
          <w:spacing w:val="-9"/>
        </w:rPr>
        <w:t xml:space="preserve"> </w:t>
      </w:r>
      <w:r>
        <w:t>of</w:t>
      </w:r>
      <w:r>
        <w:rPr>
          <w:spacing w:val="-9"/>
        </w:rPr>
        <w:t xml:space="preserve"> </w:t>
      </w:r>
      <w:r>
        <w:t>the</w:t>
      </w:r>
      <w:r>
        <w:rPr>
          <w:spacing w:val="-8"/>
        </w:rPr>
        <w:t xml:space="preserve"> </w:t>
      </w:r>
      <w:r>
        <w:t>employer</w:t>
      </w:r>
      <w:r>
        <w:rPr>
          <w:spacing w:val="-8"/>
        </w:rPr>
        <w:t xml:space="preserve"> </w:t>
      </w:r>
      <w:r>
        <w:t>having</w:t>
      </w:r>
      <w:r>
        <w:rPr>
          <w:spacing w:val="-9"/>
        </w:rPr>
        <w:t xml:space="preserve"> </w:t>
      </w:r>
      <w:r>
        <w:t>enough information</w:t>
      </w:r>
      <w:r>
        <w:rPr>
          <w:spacing w:val="-9"/>
        </w:rPr>
        <w:t xml:space="preserve"> </w:t>
      </w:r>
      <w:r>
        <w:t>to</w:t>
      </w:r>
      <w:r>
        <w:rPr>
          <w:spacing w:val="-7"/>
        </w:rPr>
        <w:t xml:space="preserve"> </w:t>
      </w:r>
      <w:r>
        <w:t>determine</w:t>
      </w:r>
      <w:r>
        <w:rPr>
          <w:spacing w:val="-6"/>
        </w:rPr>
        <w:t xml:space="preserve"> </w:t>
      </w:r>
      <w:r>
        <w:t>whether</w:t>
      </w:r>
      <w:r>
        <w:rPr>
          <w:spacing w:val="-7"/>
        </w:rPr>
        <w:t xml:space="preserve"> </w:t>
      </w:r>
      <w:r>
        <w:t>the</w:t>
      </w:r>
      <w:r>
        <w:rPr>
          <w:spacing w:val="-7"/>
        </w:rPr>
        <w:t xml:space="preserve"> </w:t>
      </w:r>
      <w:r>
        <w:t>leave</w:t>
      </w:r>
      <w:r>
        <w:rPr>
          <w:spacing w:val="-7"/>
        </w:rPr>
        <w:t xml:space="preserve"> </w:t>
      </w:r>
      <w:r>
        <w:t>is</w:t>
      </w:r>
      <w:r>
        <w:rPr>
          <w:spacing w:val="-9"/>
        </w:rPr>
        <w:t xml:space="preserve"> </w:t>
      </w:r>
      <w:r>
        <w:t>for</w:t>
      </w:r>
      <w:r>
        <w:rPr>
          <w:spacing w:val="-7"/>
        </w:rPr>
        <w:t xml:space="preserve"> </w:t>
      </w:r>
      <w:r>
        <w:t>an</w:t>
      </w:r>
      <w:r>
        <w:rPr>
          <w:spacing w:val="-9"/>
        </w:rPr>
        <w:t xml:space="preserve"> </w:t>
      </w:r>
      <w:r>
        <w:t>FMLA-qualifying</w:t>
      </w:r>
      <w:r>
        <w:rPr>
          <w:spacing w:val="-9"/>
        </w:rPr>
        <w:t xml:space="preserve"> </w:t>
      </w:r>
      <w:r>
        <w:t>reason.</w:t>
      </w:r>
      <w:r>
        <w:rPr>
          <w:spacing w:val="-7"/>
        </w:rPr>
        <w:t xml:space="preserve"> </w:t>
      </w:r>
      <w:r>
        <w:t>Information</w:t>
      </w:r>
      <w:r>
        <w:rPr>
          <w:spacing w:val="-7"/>
        </w:rPr>
        <w:t xml:space="preserve"> </w:t>
      </w:r>
      <w:r>
        <w:t>about</w:t>
      </w:r>
      <w:r>
        <w:rPr>
          <w:spacing w:val="-8"/>
        </w:rPr>
        <w:t xml:space="preserve"> </w:t>
      </w:r>
      <w:r>
        <w:t>the</w:t>
      </w:r>
      <w:r>
        <w:rPr>
          <w:spacing w:val="-7"/>
        </w:rPr>
        <w:t xml:space="preserve"> </w:t>
      </w:r>
      <w:r>
        <w:t>FMLA</w:t>
      </w:r>
      <w:r>
        <w:rPr>
          <w:spacing w:val="-8"/>
        </w:rPr>
        <w:t xml:space="preserve"> </w:t>
      </w:r>
      <w:r>
        <w:t>may</w:t>
      </w:r>
      <w:r>
        <w:rPr>
          <w:spacing w:val="-11"/>
        </w:rPr>
        <w:t xml:space="preserve"> </w:t>
      </w:r>
      <w:r>
        <w:t>be</w:t>
      </w:r>
      <w:r>
        <w:rPr>
          <w:spacing w:val="-6"/>
        </w:rPr>
        <w:t xml:space="preserve"> </w:t>
      </w:r>
      <w:r>
        <w:t>found</w:t>
      </w:r>
      <w:r>
        <w:rPr>
          <w:spacing w:val="-7"/>
        </w:rPr>
        <w:t xml:space="preserve"> </w:t>
      </w:r>
      <w:r>
        <w:rPr>
          <w:color w:val="0000FF"/>
          <w:u w:val="single" w:color="0000FF"/>
        </w:rPr>
        <w:t>on</w:t>
      </w:r>
      <w:r>
        <w:rPr>
          <w:color w:val="0000FF"/>
          <w:spacing w:val="-9"/>
          <w:u w:val="single" w:color="0000FF"/>
        </w:rPr>
        <w:t xml:space="preserve"> </w:t>
      </w:r>
      <w:r>
        <w:rPr>
          <w:color w:val="0000FF"/>
          <w:u w:val="single" w:color="0000FF"/>
        </w:rPr>
        <w:t>the</w:t>
      </w:r>
      <w:r>
        <w:rPr>
          <w:color w:val="0000FF"/>
          <w:spacing w:val="-7"/>
          <w:u w:val="single" w:color="0000FF"/>
        </w:rPr>
        <w:t xml:space="preserve"> </w:t>
      </w:r>
      <w:r>
        <w:rPr>
          <w:color w:val="0000FF"/>
          <w:u w:val="single" w:color="0000FF"/>
        </w:rPr>
        <w:t>WHD website at</w:t>
      </w:r>
      <w:r>
        <w:rPr>
          <w:color w:val="0000FF"/>
          <w:spacing w:val="-22"/>
          <w:u w:val="single" w:color="0000FF"/>
        </w:rPr>
        <w:t xml:space="preserve"> </w:t>
      </w:r>
      <w:hyperlink r:id="rId7">
        <w:r>
          <w:rPr>
            <w:color w:val="0000FF"/>
            <w:u w:val="single" w:color="0000FF"/>
          </w:rPr>
          <w:t>www.dol.gov/agencies/whd/fmla</w:t>
        </w:r>
        <w:r>
          <w:t>.</w:t>
        </w:r>
      </w:hyperlink>
    </w:p>
    <w:p w14:paraId="7468C296" w14:textId="77777777" w:rsidR="009E59E3" w:rsidRDefault="009E59E3">
      <w:pPr>
        <w:pStyle w:val="BodyText"/>
        <w:spacing w:before="3"/>
      </w:pPr>
    </w:p>
    <w:p w14:paraId="71FDDA9E" w14:textId="77777777" w:rsidR="009E59E3" w:rsidRDefault="00C96F85">
      <w:pPr>
        <w:pStyle w:val="Heading1"/>
        <w:tabs>
          <w:tab w:val="left" w:pos="4128"/>
          <w:tab w:val="left" w:pos="10968"/>
        </w:tabs>
      </w:pPr>
      <w:r>
        <w:rPr>
          <w:shd w:val="clear" w:color="auto" w:fill="F1DBDB"/>
        </w:rPr>
        <w:t xml:space="preserve"> </w:t>
      </w:r>
      <w:r>
        <w:rPr>
          <w:shd w:val="clear" w:color="auto" w:fill="F1DBDB"/>
        </w:rPr>
        <w:tab/>
        <w:t>SECTION I -</w:t>
      </w:r>
      <w:r>
        <w:rPr>
          <w:spacing w:val="-8"/>
          <w:shd w:val="clear" w:color="auto" w:fill="F1DBDB"/>
        </w:rPr>
        <w:t xml:space="preserve"> </w:t>
      </w:r>
      <w:r>
        <w:rPr>
          <w:shd w:val="clear" w:color="auto" w:fill="F1DBDB"/>
        </w:rPr>
        <w:t>EMPLOYER</w:t>
      </w:r>
      <w:r>
        <w:rPr>
          <w:shd w:val="clear" w:color="auto" w:fill="F1DBDB"/>
        </w:rPr>
        <w:tab/>
      </w:r>
    </w:p>
    <w:p w14:paraId="76FA04A0" w14:textId="77777777" w:rsidR="009E59E3" w:rsidRDefault="00C96F85">
      <w:pPr>
        <w:tabs>
          <w:tab w:val="left" w:pos="3425"/>
        </w:tabs>
        <w:spacing w:before="115"/>
        <w:ind w:left="140"/>
        <w:jc w:val="both"/>
        <w:rPr>
          <w:i/>
          <w:sz w:val="18"/>
        </w:rPr>
      </w:pPr>
      <w:r>
        <w:rPr>
          <w:sz w:val="20"/>
        </w:rPr>
        <w:t>Date:</w:t>
      </w:r>
      <w:r>
        <w:rPr>
          <w:sz w:val="20"/>
          <w:u w:val="single"/>
        </w:rPr>
        <w:tab/>
      </w:r>
      <w:r>
        <w:rPr>
          <w:i/>
          <w:sz w:val="18"/>
        </w:rPr>
        <w:t>(mm/dd/yyyy)</w:t>
      </w:r>
    </w:p>
    <w:p w14:paraId="70905646" w14:textId="77777777" w:rsidR="009E59E3" w:rsidRDefault="009E59E3">
      <w:pPr>
        <w:pStyle w:val="BodyText"/>
        <w:spacing w:before="5"/>
        <w:rPr>
          <w:i/>
          <w:sz w:val="21"/>
        </w:rPr>
      </w:pPr>
    </w:p>
    <w:p w14:paraId="6C4AA7D9" w14:textId="77777777" w:rsidR="009E59E3" w:rsidRDefault="00C96F85">
      <w:pPr>
        <w:tabs>
          <w:tab w:val="left" w:pos="4578"/>
          <w:tab w:val="left" w:pos="5979"/>
          <w:tab w:val="left" w:pos="10007"/>
        </w:tabs>
        <w:spacing w:before="1"/>
        <w:ind w:left="140"/>
        <w:jc w:val="both"/>
        <w:rPr>
          <w:i/>
          <w:sz w:val="18"/>
        </w:rPr>
      </w:pPr>
      <w:r>
        <w:rPr>
          <w:sz w:val="20"/>
        </w:rPr>
        <w:t>From:</w:t>
      </w:r>
      <w:r>
        <w:rPr>
          <w:sz w:val="20"/>
          <w:u w:val="single"/>
        </w:rPr>
        <w:tab/>
      </w:r>
      <w:r>
        <w:rPr>
          <w:i/>
          <w:sz w:val="18"/>
        </w:rPr>
        <w:t>(Employer)</w:t>
      </w:r>
      <w:r>
        <w:rPr>
          <w:i/>
          <w:sz w:val="18"/>
        </w:rPr>
        <w:tab/>
      </w:r>
      <w:r>
        <w:rPr>
          <w:sz w:val="20"/>
        </w:rPr>
        <w:t>To:</w:t>
      </w:r>
      <w:r>
        <w:rPr>
          <w:sz w:val="20"/>
          <w:u w:val="single"/>
        </w:rPr>
        <w:tab/>
      </w:r>
      <w:r>
        <w:rPr>
          <w:i/>
          <w:sz w:val="18"/>
        </w:rPr>
        <w:t>(Employee)</w:t>
      </w:r>
    </w:p>
    <w:p w14:paraId="071629BF" w14:textId="77777777" w:rsidR="009E59E3" w:rsidRDefault="00C96F85">
      <w:pPr>
        <w:tabs>
          <w:tab w:val="left" w:pos="2775"/>
        </w:tabs>
        <w:spacing w:before="164"/>
        <w:ind w:left="140"/>
        <w:jc w:val="both"/>
      </w:pPr>
      <w:r>
        <w:t>On</w:t>
      </w:r>
      <w:r>
        <w:rPr>
          <w:u w:val="single"/>
        </w:rPr>
        <w:tab/>
      </w:r>
      <w:r>
        <w:rPr>
          <w:i/>
          <w:sz w:val="18"/>
        </w:rPr>
        <w:t xml:space="preserve">(mm/dd/yyyy) </w:t>
      </w:r>
      <w:r>
        <w:t>we received your most recent information to support your need for leave due</w:t>
      </w:r>
      <w:r>
        <w:rPr>
          <w:spacing w:val="-19"/>
        </w:rPr>
        <w:t xml:space="preserve"> </w:t>
      </w:r>
      <w:r>
        <w:t>to:</w:t>
      </w:r>
    </w:p>
    <w:p w14:paraId="784C25E0" w14:textId="77777777" w:rsidR="009E59E3" w:rsidRDefault="00C96F85">
      <w:pPr>
        <w:spacing w:before="39"/>
        <w:ind w:left="140"/>
        <w:jc w:val="both"/>
        <w:rPr>
          <w:i/>
          <w:sz w:val="20"/>
        </w:rPr>
      </w:pPr>
      <w:r>
        <w:rPr>
          <w:i/>
          <w:sz w:val="20"/>
        </w:rPr>
        <w:t>(Select as appropriate)</w:t>
      </w:r>
    </w:p>
    <w:p w14:paraId="1C5609FF" w14:textId="3AF8BC5E" w:rsidR="009E59E3" w:rsidRDefault="006A32EC">
      <w:pPr>
        <w:pStyle w:val="BodyText"/>
        <w:spacing w:before="149"/>
        <w:ind w:left="591" w:right="791"/>
      </w:pPr>
      <w:r>
        <w:pict w14:anchorId="45EC156C">
          <v:shapetype id="_x0000_t202" coordsize="21600,21600" o:spt="202" path="m,l,21600r21600,l21600,xe">
            <v:stroke joinstyle="miter"/>
            <v:path gradientshapeok="t" o:connecttype="rect"/>
          </v:shapetype>
          <v:shape id="_x0000_s1053" type="#_x0000_t202" style="position:absolute;left:0;text-align:left;margin-left:36pt;margin-top:7.85pt;width:8.9pt;height:11.1pt;z-index:-5584;mso-position-horizontal-relative:page" filled="f" stroked="f">
            <v:textbox style="mso-next-textbox:#_x0000_s1053" inset="0,0,0,0">
              <w:txbxContent>
                <w:p w14:paraId="713CD812" w14:textId="77777777" w:rsidR="009E59E3" w:rsidRDefault="00C96F85">
                  <w:pPr>
                    <w:pStyle w:val="BodyText"/>
                    <w:spacing w:line="221" w:lineRule="exact"/>
                    <w:rPr>
                      <w:rFonts w:ascii="Wingdings" w:hAnsi="Wingdings"/>
                    </w:rPr>
                  </w:pPr>
                  <w:r>
                    <w:rPr>
                      <w:rFonts w:ascii="Wingdings" w:hAnsi="Wingdings"/>
                      <w:w w:val="99"/>
                    </w:rPr>
                    <w:t></w:t>
                  </w:r>
                </w:p>
              </w:txbxContent>
            </v:textbox>
            <w10:wrap anchorx="page"/>
          </v:shape>
        </w:pict>
      </w:r>
      <w:r w:rsidR="00C96F85">
        <w:t>The birth of a child, or placement of a child with you for adoption or foster care, and to bond with the newborn or newly- placed child</w:t>
      </w:r>
    </w:p>
    <w:p w14:paraId="2BCA4CC9" w14:textId="735F46ED" w:rsidR="009E59E3" w:rsidRDefault="006A32EC">
      <w:pPr>
        <w:pStyle w:val="BodyText"/>
        <w:ind w:left="591"/>
      </w:pPr>
      <w:r>
        <w:pict w14:anchorId="21DDA06B">
          <v:shape id="_x0000_s1049" type="#_x0000_t202" style="position:absolute;left:0;text-align:left;margin-left:36pt;margin-top:.4pt;width:8.9pt;height:11.1pt;z-index:-5560;mso-position-horizontal-relative:page" filled="f" stroked="f">
            <v:textbox style="mso-next-textbox:#_x0000_s1049" inset="0,0,0,0">
              <w:txbxContent>
                <w:p w14:paraId="3DB22D5C" w14:textId="77777777" w:rsidR="009E59E3" w:rsidRDefault="00C96F85">
                  <w:pPr>
                    <w:pStyle w:val="BodyText"/>
                    <w:spacing w:line="221" w:lineRule="exact"/>
                    <w:rPr>
                      <w:rFonts w:ascii="Wingdings" w:hAnsi="Wingdings"/>
                    </w:rPr>
                  </w:pPr>
                  <w:r>
                    <w:rPr>
                      <w:rFonts w:ascii="Wingdings" w:hAnsi="Wingdings"/>
                      <w:w w:val="99"/>
                    </w:rPr>
                    <w:t></w:t>
                  </w:r>
                </w:p>
              </w:txbxContent>
            </v:textbox>
            <w10:wrap anchorx="page"/>
          </v:shape>
        </w:pict>
      </w:r>
      <w:r w:rsidR="00C96F85">
        <w:t>Your own serious health condition</w:t>
      </w:r>
    </w:p>
    <w:p w14:paraId="0AF089FF" w14:textId="2930D7B4" w:rsidR="009E59E3" w:rsidRDefault="006A32EC">
      <w:pPr>
        <w:pStyle w:val="BodyText"/>
        <w:spacing w:line="229" w:lineRule="exact"/>
        <w:ind w:left="591"/>
      </w:pPr>
      <w:r>
        <w:pict w14:anchorId="53B3D908">
          <v:shape id="_x0000_s1045" type="#_x0000_t202" style="position:absolute;left:0;text-align:left;margin-left:36pt;margin-top:.4pt;width:8.9pt;height:11.1pt;z-index:-5536;mso-position-horizontal-relative:page" filled="f" stroked="f">
            <v:textbox style="mso-next-textbox:#_x0000_s1045" inset="0,0,0,0">
              <w:txbxContent>
                <w:p w14:paraId="7875F81A" w14:textId="77777777" w:rsidR="009E59E3" w:rsidRDefault="00C96F85">
                  <w:pPr>
                    <w:pStyle w:val="BodyText"/>
                    <w:spacing w:line="221" w:lineRule="exact"/>
                    <w:rPr>
                      <w:rFonts w:ascii="Wingdings" w:hAnsi="Wingdings"/>
                    </w:rPr>
                  </w:pPr>
                  <w:r>
                    <w:rPr>
                      <w:rFonts w:ascii="Wingdings" w:hAnsi="Wingdings"/>
                      <w:w w:val="99"/>
                    </w:rPr>
                    <w:t></w:t>
                  </w:r>
                </w:p>
              </w:txbxContent>
            </v:textbox>
            <w10:wrap anchorx="page"/>
          </v:shape>
        </w:pict>
      </w:r>
      <w:r w:rsidR="00C96F85">
        <w:t>The serious health condition of your spouse, child, or parent</w:t>
      </w:r>
    </w:p>
    <w:p w14:paraId="48EAC059" w14:textId="77777777" w:rsidR="009E59E3" w:rsidRDefault="006A32EC">
      <w:pPr>
        <w:pStyle w:val="BodyText"/>
        <w:ind w:left="591" w:right="580"/>
      </w:pPr>
      <w:r>
        <w:pict w14:anchorId="6B7BEDCC">
          <v:shape id="_x0000_s1039" type="#_x0000_t202" style="position:absolute;left:0;text-align:left;margin-left:36.05pt;margin-top:.4pt;width:8.9pt;height:11.1pt;z-index:-5512;mso-position-horizontal-relative:page" filled="f" stroked="f">
            <v:textbox style="mso-next-textbox:#_x0000_s1039" inset="0,0,0,0">
              <w:txbxContent>
                <w:p w14:paraId="25B6E9CC" w14:textId="77777777" w:rsidR="009E59E3" w:rsidRDefault="00C96F85">
                  <w:pPr>
                    <w:pStyle w:val="BodyText"/>
                    <w:spacing w:line="221" w:lineRule="exact"/>
                    <w:rPr>
                      <w:rFonts w:ascii="Wingdings" w:hAnsi="Wingdings"/>
                    </w:rPr>
                  </w:pPr>
                  <w:r>
                    <w:rPr>
                      <w:rFonts w:ascii="Wingdings" w:hAnsi="Wingdings"/>
                      <w:w w:val="99"/>
                    </w:rPr>
                    <w:t></w:t>
                  </w:r>
                </w:p>
              </w:txbxContent>
            </v:textbox>
            <w10:wrap anchorx="page"/>
          </v:shape>
        </w:pict>
      </w:r>
      <w:r w:rsidR="00C96F85">
        <w:t>A qualifying exigency arising out of the fact that your spouse, child, or parent is on covered active duty or has been notified of an impending call or order to covered active duty with the Armed Forces</w:t>
      </w:r>
    </w:p>
    <w:p w14:paraId="70E1DF76" w14:textId="51CFD38E" w:rsidR="009E59E3" w:rsidRDefault="006A32EC">
      <w:pPr>
        <w:pStyle w:val="BodyText"/>
        <w:spacing w:before="1"/>
        <w:ind w:left="591" w:right="648"/>
        <w:rPr>
          <w:i/>
          <w:sz w:val="18"/>
        </w:rPr>
      </w:pPr>
      <w:r>
        <w:pict w14:anchorId="0C5EA2A0">
          <v:shape id="_x0000_s1038" type="#_x0000_t202" style="position:absolute;left:0;text-align:left;margin-left:36.05pt;margin-top:.45pt;width:8.9pt;height:11.1pt;z-index:-5488;mso-position-horizontal-relative:page" filled="f" stroked="f">
            <v:textbox style="mso-next-textbox:#_x0000_s1038" inset="0,0,0,0">
              <w:txbxContent>
                <w:p w14:paraId="661F929E" w14:textId="77777777" w:rsidR="009E59E3" w:rsidRDefault="00C96F85">
                  <w:pPr>
                    <w:pStyle w:val="BodyText"/>
                    <w:spacing w:line="221" w:lineRule="exact"/>
                    <w:rPr>
                      <w:rFonts w:ascii="Wingdings" w:hAnsi="Wingdings"/>
                    </w:rPr>
                  </w:pPr>
                  <w:r>
                    <w:rPr>
                      <w:rFonts w:ascii="Wingdings" w:hAnsi="Wingdings"/>
                      <w:w w:val="99"/>
                    </w:rPr>
                    <w:t></w:t>
                  </w:r>
                </w:p>
              </w:txbxContent>
            </v:textbox>
            <w10:wrap anchorx="page"/>
          </v:shape>
        </w:pict>
      </w:r>
      <w:r w:rsidR="00C96F85">
        <w:t xml:space="preserve">A serious injury or illness of a covered servicemember where you are the servicemember’s spouse, child, parent, or next of kin </w:t>
      </w:r>
      <w:r w:rsidR="00C96F85">
        <w:rPr>
          <w:i/>
          <w:sz w:val="18"/>
        </w:rPr>
        <w:t>(Military Caregiver Leave)</w:t>
      </w:r>
    </w:p>
    <w:p w14:paraId="2446967F" w14:textId="77777777" w:rsidR="009E59E3" w:rsidRDefault="00C96F85">
      <w:pPr>
        <w:pStyle w:val="Heading2"/>
        <w:spacing w:before="125" w:line="226" w:lineRule="exact"/>
        <w:ind w:right="624"/>
        <w:rPr>
          <w:b w:val="0"/>
          <w:i/>
        </w:rPr>
      </w:pPr>
      <w:r>
        <w:t xml:space="preserve">We have reviewed information related to your need for leave under the FMLA along with any supporting documentation provided and decided that your FMLA leave request is: </w:t>
      </w:r>
      <w:r>
        <w:rPr>
          <w:b w:val="0"/>
          <w:i/>
        </w:rPr>
        <w:t>(Select as appropriate)</w:t>
      </w:r>
    </w:p>
    <w:p w14:paraId="43085DE1" w14:textId="77777777" w:rsidR="009E59E3" w:rsidRDefault="00C96F85">
      <w:pPr>
        <w:pStyle w:val="ListParagraph"/>
        <w:numPr>
          <w:ilvl w:val="0"/>
          <w:numId w:val="2"/>
        </w:numPr>
        <w:tabs>
          <w:tab w:val="left" w:pos="501"/>
        </w:tabs>
        <w:spacing w:before="111"/>
        <w:ind w:hanging="360"/>
        <w:jc w:val="both"/>
        <w:rPr>
          <w:rFonts w:ascii="Wingdings"/>
          <w:sz w:val="20"/>
        </w:rPr>
      </w:pPr>
      <w:r>
        <w:rPr>
          <w:b/>
          <w:sz w:val="20"/>
        </w:rPr>
        <w:t>Approved.</w:t>
      </w:r>
      <w:r>
        <w:rPr>
          <w:b/>
          <w:spacing w:val="-3"/>
          <w:sz w:val="20"/>
        </w:rPr>
        <w:t xml:space="preserve"> </w:t>
      </w:r>
      <w:r>
        <w:rPr>
          <w:sz w:val="20"/>
        </w:rPr>
        <w:t>All</w:t>
      </w:r>
      <w:r>
        <w:rPr>
          <w:spacing w:val="-4"/>
          <w:sz w:val="20"/>
        </w:rPr>
        <w:t xml:space="preserve"> </w:t>
      </w:r>
      <w:r>
        <w:rPr>
          <w:sz w:val="20"/>
        </w:rPr>
        <w:t>leave</w:t>
      </w:r>
      <w:r>
        <w:rPr>
          <w:spacing w:val="-4"/>
          <w:sz w:val="20"/>
        </w:rPr>
        <w:t xml:space="preserve"> </w:t>
      </w:r>
      <w:r>
        <w:rPr>
          <w:sz w:val="20"/>
        </w:rPr>
        <w:t>taken</w:t>
      </w:r>
      <w:r>
        <w:rPr>
          <w:spacing w:val="-5"/>
          <w:sz w:val="20"/>
        </w:rPr>
        <w:t xml:space="preserve"> </w:t>
      </w:r>
      <w:r>
        <w:rPr>
          <w:sz w:val="20"/>
        </w:rPr>
        <w:t>for</w:t>
      </w:r>
      <w:r>
        <w:rPr>
          <w:spacing w:val="-1"/>
          <w:sz w:val="20"/>
        </w:rPr>
        <w:t xml:space="preserve"> </w:t>
      </w:r>
      <w:r>
        <w:rPr>
          <w:sz w:val="20"/>
        </w:rPr>
        <w:t>this</w:t>
      </w:r>
      <w:r>
        <w:rPr>
          <w:spacing w:val="-5"/>
          <w:sz w:val="20"/>
        </w:rPr>
        <w:t xml:space="preserve"> </w:t>
      </w:r>
      <w:r>
        <w:rPr>
          <w:sz w:val="20"/>
        </w:rPr>
        <w:t>reason</w:t>
      </w:r>
      <w:r>
        <w:rPr>
          <w:spacing w:val="-3"/>
          <w:sz w:val="20"/>
        </w:rPr>
        <w:t xml:space="preserve"> </w:t>
      </w:r>
      <w:r>
        <w:rPr>
          <w:sz w:val="20"/>
        </w:rPr>
        <w:t>will</w:t>
      </w:r>
      <w:r>
        <w:rPr>
          <w:spacing w:val="-4"/>
          <w:sz w:val="20"/>
        </w:rPr>
        <w:t xml:space="preserve"> </w:t>
      </w:r>
      <w:r>
        <w:rPr>
          <w:sz w:val="20"/>
        </w:rPr>
        <w:t>be</w:t>
      </w:r>
      <w:r>
        <w:rPr>
          <w:spacing w:val="-4"/>
          <w:sz w:val="20"/>
        </w:rPr>
        <w:t xml:space="preserve"> </w:t>
      </w:r>
      <w:r>
        <w:rPr>
          <w:sz w:val="20"/>
        </w:rPr>
        <w:t>designated as</w:t>
      </w:r>
      <w:r>
        <w:rPr>
          <w:spacing w:val="-5"/>
          <w:sz w:val="20"/>
        </w:rPr>
        <w:t xml:space="preserve"> </w:t>
      </w:r>
      <w:r>
        <w:rPr>
          <w:sz w:val="20"/>
        </w:rPr>
        <w:t>FMLA</w:t>
      </w:r>
      <w:r>
        <w:rPr>
          <w:spacing w:val="-4"/>
          <w:sz w:val="20"/>
        </w:rPr>
        <w:t xml:space="preserve"> </w:t>
      </w:r>
      <w:r>
        <w:rPr>
          <w:sz w:val="20"/>
        </w:rPr>
        <w:t>leave.</w:t>
      </w:r>
      <w:r>
        <w:rPr>
          <w:spacing w:val="-4"/>
          <w:sz w:val="20"/>
        </w:rPr>
        <w:t xml:space="preserve"> </w:t>
      </w:r>
      <w:r>
        <w:rPr>
          <w:sz w:val="20"/>
        </w:rPr>
        <w:t>Go</w:t>
      </w:r>
      <w:r>
        <w:rPr>
          <w:spacing w:val="-3"/>
          <w:sz w:val="20"/>
        </w:rPr>
        <w:t xml:space="preserve"> </w:t>
      </w:r>
      <w:r>
        <w:rPr>
          <w:sz w:val="20"/>
        </w:rPr>
        <w:t>to</w:t>
      </w:r>
      <w:r>
        <w:rPr>
          <w:spacing w:val="-3"/>
          <w:sz w:val="20"/>
        </w:rPr>
        <w:t xml:space="preserve"> </w:t>
      </w:r>
      <w:r>
        <w:rPr>
          <w:sz w:val="20"/>
        </w:rPr>
        <w:t>Section</w:t>
      </w:r>
      <w:r>
        <w:rPr>
          <w:spacing w:val="-5"/>
          <w:sz w:val="20"/>
        </w:rPr>
        <w:t xml:space="preserve"> </w:t>
      </w:r>
      <w:r>
        <w:rPr>
          <w:sz w:val="20"/>
        </w:rPr>
        <w:t>III</w:t>
      </w:r>
      <w:r>
        <w:rPr>
          <w:spacing w:val="-3"/>
          <w:sz w:val="20"/>
        </w:rPr>
        <w:t xml:space="preserve"> </w:t>
      </w:r>
      <w:r>
        <w:rPr>
          <w:sz w:val="20"/>
        </w:rPr>
        <w:t>for</w:t>
      </w:r>
      <w:r>
        <w:rPr>
          <w:spacing w:val="-3"/>
          <w:sz w:val="20"/>
        </w:rPr>
        <w:t xml:space="preserve"> </w:t>
      </w:r>
      <w:r>
        <w:rPr>
          <w:sz w:val="20"/>
        </w:rPr>
        <w:t>more</w:t>
      </w:r>
      <w:r>
        <w:rPr>
          <w:spacing w:val="-4"/>
          <w:sz w:val="20"/>
        </w:rPr>
        <w:t xml:space="preserve"> </w:t>
      </w:r>
      <w:r>
        <w:rPr>
          <w:sz w:val="20"/>
        </w:rPr>
        <w:t>information.</w:t>
      </w:r>
    </w:p>
    <w:p w14:paraId="33064F1D" w14:textId="77777777" w:rsidR="009E59E3" w:rsidRDefault="00C96F85">
      <w:pPr>
        <w:pStyle w:val="ListParagraph"/>
        <w:numPr>
          <w:ilvl w:val="0"/>
          <w:numId w:val="2"/>
        </w:numPr>
        <w:tabs>
          <w:tab w:val="left" w:pos="500"/>
        </w:tabs>
        <w:spacing w:before="116" w:line="233" w:lineRule="exact"/>
        <w:ind w:hanging="360"/>
        <w:jc w:val="both"/>
        <w:rPr>
          <w:rFonts w:ascii="Wingdings"/>
          <w:i/>
          <w:sz w:val="21"/>
        </w:rPr>
      </w:pPr>
      <w:r>
        <w:rPr>
          <w:b/>
          <w:sz w:val="20"/>
        </w:rPr>
        <w:t>Not Approved</w:t>
      </w:r>
      <w:r>
        <w:rPr>
          <w:sz w:val="20"/>
        </w:rPr>
        <w:t xml:space="preserve">: </w:t>
      </w:r>
      <w:r>
        <w:rPr>
          <w:i/>
          <w:sz w:val="20"/>
        </w:rPr>
        <w:t>(Select as</w:t>
      </w:r>
      <w:r>
        <w:rPr>
          <w:i/>
          <w:spacing w:val="-14"/>
          <w:sz w:val="20"/>
        </w:rPr>
        <w:t xml:space="preserve"> </w:t>
      </w:r>
      <w:r>
        <w:rPr>
          <w:i/>
          <w:sz w:val="20"/>
        </w:rPr>
        <w:t>appropriate)</w:t>
      </w:r>
    </w:p>
    <w:p w14:paraId="1415E53A" w14:textId="77777777" w:rsidR="009E59E3" w:rsidRDefault="00C96F85">
      <w:pPr>
        <w:pStyle w:val="ListParagraph"/>
        <w:numPr>
          <w:ilvl w:val="1"/>
          <w:numId w:val="2"/>
        </w:numPr>
        <w:tabs>
          <w:tab w:val="left" w:pos="1190"/>
        </w:tabs>
        <w:spacing w:line="229" w:lineRule="exact"/>
        <w:rPr>
          <w:sz w:val="20"/>
        </w:rPr>
      </w:pPr>
      <w:r>
        <w:rPr>
          <w:sz w:val="20"/>
        </w:rPr>
        <w:t>The FMLA does not apply to your leave</w:t>
      </w:r>
      <w:r>
        <w:rPr>
          <w:spacing w:val="-18"/>
          <w:sz w:val="20"/>
        </w:rPr>
        <w:t xml:space="preserve"> </w:t>
      </w:r>
      <w:r>
        <w:rPr>
          <w:sz w:val="20"/>
        </w:rPr>
        <w:t>request.</w:t>
      </w:r>
    </w:p>
    <w:p w14:paraId="2707A5CF" w14:textId="77777777" w:rsidR="009E59E3" w:rsidRDefault="00C96F85">
      <w:pPr>
        <w:pStyle w:val="ListParagraph"/>
        <w:numPr>
          <w:ilvl w:val="1"/>
          <w:numId w:val="2"/>
        </w:numPr>
        <w:tabs>
          <w:tab w:val="left" w:pos="1192"/>
        </w:tabs>
        <w:spacing w:line="229" w:lineRule="exact"/>
        <w:ind w:left="1191" w:hanging="338"/>
        <w:rPr>
          <w:sz w:val="20"/>
        </w:rPr>
      </w:pPr>
      <w:r>
        <w:rPr>
          <w:sz w:val="20"/>
        </w:rPr>
        <w:t>As</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date</w:t>
      </w:r>
      <w:r>
        <w:rPr>
          <w:spacing w:val="-3"/>
          <w:sz w:val="20"/>
        </w:rPr>
        <w:t xml:space="preserve"> </w:t>
      </w:r>
      <w:r>
        <w:rPr>
          <w:sz w:val="20"/>
        </w:rPr>
        <w:t>the</w:t>
      </w:r>
      <w:r>
        <w:rPr>
          <w:spacing w:val="-3"/>
          <w:sz w:val="20"/>
        </w:rPr>
        <w:t xml:space="preserve"> </w:t>
      </w:r>
      <w:r>
        <w:rPr>
          <w:sz w:val="20"/>
        </w:rPr>
        <w:t>leave</w:t>
      </w:r>
      <w:r>
        <w:rPr>
          <w:spacing w:val="-3"/>
          <w:sz w:val="20"/>
        </w:rPr>
        <w:t xml:space="preserve"> </w:t>
      </w:r>
      <w:r>
        <w:rPr>
          <w:sz w:val="20"/>
        </w:rPr>
        <w:t>is</w:t>
      </w:r>
      <w:r>
        <w:rPr>
          <w:spacing w:val="-4"/>
          <w:sz w:val="20"/>
        </w:rPr>
        <w:t xml:space="preserve"> </w:t>
      </w:r>
      <w:r>
        <w:rPr>
          <w:sz w:val="20"/>
        </w:rPr>
        <w:t>to</w:t>
      </w:r>
      <w:r>
        <w:rPr>
          <w:spacing w:val="-2"/>
          <w:sz w:val="20"/>
        </w:rPr>
        <w:t xml:space="preserve"> </w:t>
      </w:r>
      <w:r>
        <w:rPr>
          <w:sz w:val="20"/>
        </w:rPr>
        <w:t>start, you</w:t>
      </w:r>
      <w:r>
        <w:rPr>
          <w:spacing w:val="-4"/>
          <w:sz w:val="20"/>
        </w:rPr>
        <w:t xml:space="preserve"> </w:t>
      </w:r>
      <w:r>
        <w:rPr>
          <w:sz w:val="20"/>
        </w:rPr>
        <w:t>do</w:t>
      </w:r>
      <w:r>
        <w:rPr>
          <w:spacing w:val="-2"/>
          <w:sz w:val="20"/>
        </w:rPr>
        <w:t xml:space="preserve"> </w:t>
      </w:r>
      <w:r>
        <w:rPr>
          <w:sz w:val="20"/>
        </w:rPr>
        <w:t>not</w:t>
      </w:r>
      <w:r>
        <w:rPr>
          <w:spacing w:val="-3"/>
          <w:sz w:val="20"/>
        </w:rPr>
        <w:t xml:space="preserve"> </w:t>
      </w:r>
      <w:r>
        <w:rPr>
          <w:sz w:val="20"/>
        </w:rPr>
        <w:t>have</w:t>
      </w:r>
      <w:r>
        <w:rPr>
          <w:spacing w:val="-3"/>
          <w:sz w:val="20"/>
        </w:rPr>
        <w:t xml:space="preserve"> </w:t>
      </w:r>
      <w:r>
        <w:rPr>
          <w:sz w:val="20"/>
        </w:rPr>
        <w:t>any</w:t>
      </w:r>
      <w:r>
        <w:rPr>
          <w:spacing w:val="-2"/>
          <w:sz w:val="20"/>
        </w:rPr>
        <w:t xml:space="preserve"> </w:t>
      </w:r>
      <w:r>
        <w:rPr>
          <w:sz w:val="20"/>
        </w:rPr>
        <w:t>FMLA</w:t>
      </w:r>
      <w:r>
        <w:rPr>
          <w:spacing w:val="-3"/>
          <w:sz w:val="20"/>
        </w:rPr>
        <w:t xml:space="preserve"> </w:t>
      </w:r>
      <w:r>
        <w:rPr>
          <w:sz w:val="20"/>
        </w:rPr>
        <w:t>leave</w:t>
      </w:r>
      <w:r>
        <w:rPr>
          <w:spacing w:val="-3"/>
          <w:sz w:val="20"/>
        </w:rPr>
        <w:t xml:space="preserve"> </w:t>
      </w:r>
      <w:r>
        <w:rPr>
          <w:sz w:val="20"/>
        </w:rPr>
        <w:t>available</w:t>
      </w:r>
      <w:r>
        <w:rPr>
          <w:spacing w:val="-3"/>
          <w:sz w:val="20"/>
        </w:rPr>
        <w:t xml:space="preserve"> </w:t>
      </w:r>
      <w:r>
        <w:rPr>
          <w:sz w:val="20"/>
        </w:rPr>
        <w:t>to</w:t>
      </w:r>
      <w:r>
        <w:rPr>
          <w:spacing w:val="-2"/>
          <w:sz w:val="20"/>
        </w:rPr>
        <w:t xml:space="preserve"> </w:t>
      </w:r>
      <w:r>
        <w:rPr>
          <w:sz w:val="20"/>
        </w:rPr>
        <w:t>use.</w:t>
      </w:r>
    </w:p>
    <w:p w14:paraId="6B70B177" w14:textId="77777777" w:rsidR="009E59E3" w:rsidRDefault="00C96F85">
      <w:pPr>
        <w:pStyle w:val="ListParagraph"/>
        <w:numPr>
          <w:ilvl w:val="1"/>
          <w:numId w:val="2"/>
        </w:numPr>
        <w:tabs>
          <w:tab w:val="left" w:pos="1192"/>
          <w:tab w:val="left" w:pos="8795"/>
        </w:tabs>
        <w:ind w:left="1191" w:hanging="338"/>
        <w:rPr>
          <w:sz w:val="20"/>
        </w:rPr>
      </w:pPr>
      <w:r>
        <w:rPr>
          <w:sz w:val="20"/>
        </w:rPr>
        <w:t>Other</w:t>
      </w:r>
      <w:r>
        <w:rPr>
          <w:spacing w:val="1"/>
          <w:sz w:val="20"/>
        </w:rPr>
        <w:t xml:space="preserve"> </w:t>
      </w:r>
      <w:r>
        <w:rPr>
          <w:w w:val="99"/>
          <w:sz w:val="20"/>
          <w:u w:val="single"/>
        </w:rPr>
        <w:t xml:space="preserve"> </w:t>
      </w:r>
      <w:r>
        <w:rPr>
          <w:sz w:val="20"/>
          <w:u w:val="single"/>
        </w:rPr>
        <w:tab/>
      </w:r>
    </w:p>
    <w:p w14:paraId="5D551611" w14:textId="77777777" w:rsidR="009E59E3" w:rsidRDefault="00C96F85">
      <w:pPr>
        <w:pStyle w:val="ListParagraph"/>
        <w:numPr>
          <w:ilvl w:val="0"/>
          <w:numId w:val="2"/>
        </w:numPr>
        <w:tabs>
          <w:tab w:val="left" w:pos="500"/>
        </w:tabs>
        <w:spacing w:before="134"/>
        <w:ind w:right="355" w:hanging="360"/>
        <w:rPr>
          <w:rFonts w:ascii="Wingdings"/>
          <w:i/>
          <w:sz w:val="21"/>
        </w:rPr>
      </w:pPr>
      <w:r>
        <w:rPr>
          <w:b/>
          <w:sz w:val="21"/>
        </w:rPr>
        <w:t>A</w:t>
      </w:r>
      <w:r>
        <w:rPr>
          <w:b/>
          <w:sz w:val="20"/>
        </w:rPr>
        <w:t>dditional</w:t>
      </w:r>
      <w:r>
        <w:rPr>
          <w:b/>
          <w:spacing w:val="-3"/>
          <w:sz w:val="20"/>
        </w:rPr>
        <w:t xml:space="preserve"> </w:t>
      </w:r>
      <w:r>
        <w:rPr>
          <w:b/>
          <w:sz w:val="20"/>
        </w:rPr>
        <w:t>information</w:t>
      </w:r>
      <w:r>
        <w:rPr>
          <w:b/>
          <w:spacing w:val="-3"/>
          <w:sz w:val="20"/>
        </w:rPr>
        <w:t xml:space="preserve"> </w:t>
      </w:r>
      <w:r>
        <w:rPr>
          <w:sz w:val="20"/>
        </w:rPr>
        <w:t>is</w:t>
      </w:r>
      <w:r>
        <w:rPr>
          <w:spacing w:val="-4"/>
          <w:sz w:val="20"/>
        </w:rPr>
        <w:t xml:space="preserve"> </w:t>
      </w:r>
      <w:r>
        <w:rPr>
          <w:sz w:val="20"/>
        </w:rPr>
        <w:t>needed</w:t>
      </w:r>
      <w:r>
        <w:rPr>
          <w:spacing w:val="-2"/>
          <w:sz w:val="20"/>
        </w:rPr>
        <w:t xml:space="preserve"> </w:t>
      </w:r>
      <w:r>
        <w:rPr>
          <w:sz w:val="20"/>
        </w:rPr>
        <w:t>to</w:t>
      </w:r>
      <w:r>
        <w:rPr>
          <w:spacing w:val="-4"/>
          <w:sz w:val="20"/>
        </w:rPr>
        <w:t xml:space="preserve"> </w:t>
      </w:r>
      <w:r>
        <w:rPr>
          <w:sz w:val="20"/>
        </w:rPr>
        <w:t>determine</w:t>
      </w:r>
      <w:r>
        <w:rPr>
          <w:spacing w:val="-3"/>
          <w:sz w:val="20"/>
        </w:rPr>
        <w:t xml:space="preserve"> </w:t>
      </w:r>
      <w:r>
        <w:rPr>
          <w:sz w:val="20"/>
        </w:rPr>
        <w:t>if</w:t>
      </w:r>
      <w:r>
        <w:rPr>
          <w:spacing w:val="-2"/>
          <w:sz w:val="20"/>
        </w:rPr>
        <w:t xml:space="preserve"> </w:t>
      </w:r>
      <w:r>
        <w:rPr>
          <w:sz w:val="20"/>
        </w:rPr>
        <w:t>your</w:t>
      </w:r>
      <w:r>
        <w:rPr>
          <w:spacing w:val="-2"/>
          <w:sz w:val="20"/>
        </w:rPr>
        <w:t xml:space="preserve"> </w:t>
      </w:r>
      <w:r>
        <w:rPr>
          <w:sz w:val="20"/>
        </w:rPr>
        <w:t>leave</w:t>
      </w:r>
      <w:r>
        <w:rPr>
          <w:spacing w:val="-3"/>
          <w:sz w:val="20"/>
        </w:rPr>
        <w:t xml:space="preserve"> </w:t>
      </w:r>
      <w:r>
        <w:rPr>
          <w:sz w:val="20"/>
        </w:rPr>
        <w:t>request</w:t>
      </w:r>
      <w:r>
        <w:rPr>
          <w:spacing w:val="-3"/>
          <w:sz w:val="20"/>
        </w:rPr>
        <w:t xml:space="preserve"> </w:t>
      </w:r>
      <w:r>
        <w:rPr>
          <w:sz w:val="20"/>
        </w:rPr>
        <w:t>qualifies</w:t>
      </w:r>
      <w:r>
        <w:rPr>
          <w:spacing w:val="-4"/>
          <w:sz w:val="20"/>
        </w:rPr>
        <w:t xml:space="preserve"> </w:t>
      </w:r>
      <w:r>
        <w:rPr>
          <w:sz w:val="20"/>
        </w:rPr>
        <w:t>as</w:t>
      </w:r>
      <w:r>
        <w:rPr>
          <w:spacing w:val="-4"/>
          <w:sz w:val="20"/>
        </w:rPr>
        <w:t xml:space="preserve"> </w:t>
      </w:r>
      <w:r>
        <w:rPr>
          <w:sz w:val="20"/>
        </w:rPr>
        <w:t>FMLA</w:t>
      </w:r>
      <w:r>
        <w:rPr>
          <w:spacing w:val="-5"/>
          <w:sz w:val="20"/>
        </w:rPr>
        <w:t xml:space="preserve"> </w:t>
      </w:r>
      <w:r>
        <w:rPr>
          <w:sz w:val="20"/>
        </w:rPr>
        <w:t>leave.</w:t>
      </w:r>
      <w:r>
        <w:rPr>
          <w:spacing w:val="-2"/>
          <w:sz w:val="20"/>
        </w:rPr>
        <w:t xml:space="preserve"> </w:t>
      </w:r>
      <w:r>
        <w:rPr>
          <w:i/>
          <w:sz w:val="20"/>
        </w:rPr>
        <w:t>(Go</w:t>
      </w:r>
      <w:r>
        <w:rPr>
          <w:i/>
          <w:spacing w:val="-2"/>
          <w:sz w:val="20"/>
        </w:rPr>
        <w:t xml:space="preserve"> </w:t>
      </w:r>
      <w:r>
        <w:rPr>
          <w:i/>
          <w:sz w:val="20"/>
        </w:rPr>
        <w:t>to</w:t>
      </w:r>
      <w:r>
        <w:rPr>
          <w:i/>
          <w:spacing w:val="-2"/>
          <w:sz w:val="20"/>
        </w:rPr>
        <w:t xml:space="preserve"> </w:t>
      </w:r>
      <w:r>
        <w:rPr>
          <w:i/>
          <w:sz w:val="20"/>
        </w:rPr>
        <w:t>Section</w:t>
      </w:r>
      <w:r>
        <w:rPr>
          <w:i/>
          <w:spacing w:val="-2"/>
          <w:sz w:val="20"/>
        </w:rPr>
        <w:t xml:space="preserve"> </w:t>
      </w:r>
      <w:r>
        <w:rPr>
          <w:i/>
          <w:sz w:val="20"/>
        </w:rPr>
        <w:t>II</w:t>
      </w:r>
      <w:r>
        <w:rPr>
          <w:i/>
          <w:spacing w:val="-2"/>
          <w:sz w:val="20"/>
        </w:rPr>
        <w:t xml:space="preserve"> </w:t>
      </w:r>
      <w:r>
        <w:rPr>
          <w:i/>
          <w:sz w:val="20"/>
        </w:rPr>
        <w:t>for</w:t>
      </w:r>
      <w:r>
        <w:rPr>
          <w:i/>
          <w:spacing w:val="-4"/>
          <w:sz w:val="20"/>
        </w:rPr>
        <w:t xml:space="preserve"> </w:t>
      </w:r>
      <w:r>
        <w:rPr>
          <w:i/>
          <w:sz w:val="20"/>
        </w:rPr>
        <w:t>the</w:t>
      </w:r>
      <w:r>
        <w:rPr>
          <w:i/>
          <w:spacing w:val="-5"/>
          <w:sz w:val="20"/>
        </w:rPr>
        <w:t xml:space="preserve"> </w:t>
      </w:r>
      <w:r>
        <w:rPr>
          <w:i/>
          <w:sz w:val="20"/>
        </w:rPr>
        <w:t>specific information</w:t>
      </w:r>
      <w:r>
        <w:rPr>
          <w:i/>
          <w:spacing w:val="-2"/>
          <w:sz w:val="20"/>
        </w:rPr>
        <w:t xml:space="preserve"> </w:t>
      </w:r>
      <w:r>
        <w:rPr>
          <w:i/>
          <w:sz w:val="20"/>
        </w:rPr>
        <w:t>needed.</w:t>
      </w:r>
      <w:r>
        <w:rPr>
          <w:i/>
          <w:spacing w:val="-3"/>
          <w:sz w:val="20"/>
        </w:rPr>
        <w:t xml:space="preserve"> </w:t>
      </w:r>
      <w:r>
        <w:rPr>
          <w:i/>
          <w:sz w:val="20"/>
        </w:rPr>
        <w:t>If</w:t>
      </w:r>
      <w:r>
        <w:rPr>
          <w:i/>
          <w:spacing w:val="-3"/>
          <w:sz w:val="20"/>
        </w:rPr>
        <w:t xml:space="preserve"> </w:t>
      </w:r>
      <w:r>
        <w:rPr>
          <w:i/>
          <w:sz w:val="20"/>
        </w:rPr>
        <w:t>your</w:t>
      </w:r>
      <w:r>
        <w:rPr>
          <w:i/>
          <w:spacing w:val="-4"/>
          <w:sz w:val="20"/>
        </w:rPr>
        <w:t xml:space="preserve"> </w:t>
      </w:r>
      <w:r>
        <w:rPr>
          <w:i/>
          <w:sz w:val="20"/>
        </w:rPr>
        <w:t>FMLA</w:t>
      </w:r>
      <w:r>
        <w:rPr>
          <w:i/>
          <w:spacing w:val="-2"/>
          <w:sz w:val="20"/>
        </w:rPr>
        <w:t xml:space="preserve"> </w:t>
      </w:r>
      <w:r>
        <w:rPr>
          <w:i/>
          <w:sz w:val="20"/>
        </w:rPr>
        <w:t>leave</w:t>
      </w:r>
      <w:r>
        <w:rPr>
          <w:i/>
          <w:spacing w:val="-3"/>
          <w:sz w:val="20"/>
        </w:rPr>
        <w:t xml:space="preserve"> </w:t>
      </w:r>
      <w:r>
        <w:rPr>
          <w:i/>
          <w:sz w:val="20"/>
        </w:rPr>
        <w:t>request</w:t>
      </w:r>
      <w:r>
        <w:rPr>
          <w:i/>
          <w:spacing w:val="-3"/>
          <w:sz w:val="20"/>
        </w:rPr>
        <w:t xml:space="preserve"> </w:t>
      </w:r>
      <w:r>
        <w:rPr>
          <w:i/>
          <w:sz w:val="20"/>
        </w:rPr>
        <w:t>is</w:t>
      </w:r>
      <w:r>
        <w:rPr>
          <w:i/>
          <w:spacing w:val="-4"/>
          <w:sz w:val="20"/>
        </w:rPr>
        <w:t xml:space="preserve"> </w:t>
      </w:r>
      <w:r>
        <w:rPr>
          <w:i/>
          <w:sz w:val="20"/>
        </w:rPr>
        <w:t>approved</w:t>
      </w:r>
      <w:r>
        <w:rPr>
          <w:i/>
          <w:spacing w:val="-2"/>
          <w:sz w:val="20"/>
        </w:rPr>
        <w:t xml:space="preserve"> </w:t>
      </w:r>
      <w:r>
        <w:rPr>
          <w:i/>
          <w:sz w:val="20"/>
        </w:rPr>
        <w:t>and</w:t>
      </w:r>
      <w:r>
        <w:rPr>
          <w:i/>
          <w:spacing w:val="-4"/>
          <w:sz w:val="20"/>
        </w:rPr>
        <w:t xml:space="preserve"> </w:t>
      </w:r>
      <w:r>
        <w:rPr>
          <w:i/>
          <w:sz w:val="20"/>
        </w:rPr>
        <w:t>no</w:t>
      </w:r>
      <w:r>
        <w:rPr>
          <w:i/>
          <w:spacing w:val="-4"/>
          <w:sz w:val="20"/>
        </w:rPr>
        <w:t xml:space="preserve"> </w:t>
      </w:r>
      <w:r>
        <w:rPr>
          <w:i/>
          <w:sz w:val="20"/>
        </w:rPr>
        <w:t>additional</w:t>
      </w:r>
      <w:r>
        <w:rPr>
          <w:i/>
          <w:spacing w:val="-3"/>
          <w:sz w:val="20"/>
        </w:rPr>
        <w:t xml:space="preserve"> </w:t>
      </w:r>
      <w:r>
        <w:rPr>
          <w:i/>
          <w:sz w:val="20"/>
        </w:rPr>
        <w:t>information</w:t>
      </w:r>
      <w:r>
        <w:rPr>
          <w:i/>
          <w:spacing w:val="-2"/>
          <w:sz w:val="20"/>
        </w:rPr>
        <w:t xml:space="preserve"> </w:t>
      </w:r>
      <w:r>
        <w:rPr>
          <w:i/>
          <w:sz w:val="20"/>
        </w:rPr>
        <w:t>is</w:t>
      </w:r>
      <w:r>
        <w:rPr>
          <w:i/>
          <w:spacing w:val="-4"/>
          <w:sz w:val="20"/>
        </w:rPr>
        <w:t xml:space="preserve"> </w:t>
      </w:r>
      <w:r>
        <w:rPr>
          <w:i/>
          <w:sz w:val="20"/>
        </w:rPr>
        <w:t>needed,</w:t>
      </w:r>
      <w:r>
        <w:rPr>
          <w:i/>
          <w:spacing w:val="-2"/>
          <w:sz w:val="20"/>
        </w:rPr>
        <w:t xml:space="preserve"> </w:t>
      </w:r>
      <w:r>
        <w:rPr>
          <w:i/>
          <w:sz w:val="20"/>
        </w:rPr>
        <w:t>go</w:t>
      </w:r>
      <w:r>
        <w:rPr>
          <w:i/>
          <w:spacing w:val="-4"/>
          <w:sz w:val="20"/>
        </w:rPr>
        <w:t xml:space="preserve"> </w:t>
      </w:r>
      <w:r>
        <w:rPr>
          <w:i/>
          <w:sz w:val="20"/>
        </w:rPr>
        <w:t>to</w:t>
      </w:r>
      <w:r>
        <w:rPr>
          <w:i/>
          <w:spacing w:val="-2"/>
          <w:sz w:val="20"/>
        </w:rPr>
        <w:t xml:space="preserve"> </w:t>
      </w:r>
      <w:r>
        <w:rPr>
          <w:i/>
          <w:sz w:val="20"/>
        </w:rPr>
        <w:t>Section</w:t>
      </w:r>
      <w:r>
        <w:rPr>
          <w:i/>
          <w:spacing w:val="-2"/>
          <w:sz w:val="20"/>
        </w:rPr>
        <w:t xml:space="preserve"> </w:t>
      </w:r>
      <w:r>
        <w:rPr>
          <w:i/>
          <w:sz w:val="20"/>
        </w:rPr>
        <w:t>III.)</w:t>
      </w:r>
    </w:p>
    <w:p w14:paraId="243C837D" w14:textId="77777777" w:rsidR="009E59E3" w:rsidRDefault="00C96F85">
      <w:pPr>
        <w:pStyle w:val="Heading1"/>
        <w:tabs>
          <w:tab w:val="left" w:pos="2523"/>
          <w:tab w:val="left" w:pos="10968"/>
        </w:tabs>
        <w:spacing w:before="118"/>
      </w:pPr>
      <w:r>
        <w:rPr>
          <w:shd w:val="clear" w:color="auto" w:fill="F1DBDB"/>
        </w:rPr>
        <w:t xml:space="preserve"> </w:t>
      </w:r>
      <w:r>
        <w:rPr>
          <w:shd w:val="clear" w:color="auto" w:fill="F1DBDB"/>
        </w:rPr>
        <w:tab/>
        <w:t>SECTION II – ADDITIONAL INFORMATION</w:t>
      </w:r>
      <w:r>
        <w:rPr>
          <w:spacing w:val="-18"/>
          <w:shd w:val="clear" w:color="auto" w:fill="F1DBDB"/>
        </w:rPr>
        <w:t xml:space="preserve"> </w:t>
      </w:r>
      <w:r>
        <w:rPr>
          <w:shd w:val="clear" w:color="auto" w:fill="F1DBDB"/>
        </w:rPr>
        <w:t>NEEDED</w:t>
      </w:r>
      <w:r>
        <w:rPr>
          <w:shd w:val="clear" w:color="auto" w:fill="F1DBDB"/>
        </w:rPr>
        <w:tab/>
      </w:r>
    </w:p>
    <w:p w14:paraId="408D08CF" w14:textId="77777777" w:rsidR="009E59E3" w:rsidRDefault="00C96F85">
      <w:pPr>
        <w:spacing w:before="168"/>
        <w:ind w:left="139" w:right="157"/>
        <w:jc w:val="both"/>
        <w:rPr>
          <w:sz w:val="20"/>
        </w:rPr>
      </w:pPr>
      <w:r>
        <w:rPr>
          <w:sz w:val="20"/>
        </w:rPr>
        <w:t>We need additional information to determine whether your leave request qualifies under the FMLA. Once we obtain the additional information</w:t>
      </w:r>
      <w:r>
        <w:rPr>
          <w:spacing w:val="-10"/>
          <w:sz w:val="20"/>
        </w:rPr>
        <w:t xml:space="preserve"> </w:t>
      </w:r>
      <w:r>
        <w:rPr>
          <w:sz w:val="20"/>
        </w:rPr>
        <w:t>requested,</w:t>
      </w:r>
      <w:r>
        <w:rPr>
          <w:spacing w:val="-6"/>
          <w:sz w:val="20"/>
        </w:rPr>
        <w:t xml:space="preserve"> </w:t>
      </w:r>
      <w:r>
        <w:rPr>
          <w:spacing w:val="-3"/>
          <w:sz w:val="20"/>
        </w:rPr>
        <w:t>we</w:t>
      </w:r>
      <w:r>
        <w:rPr>
          <w:spacing w:val="-6"/>
          <w:sz w:val="20"/>
        </w:rPr>
        <w:t xml:space="preserve"> </w:t>
      </w:r>
      <w:r>
        <w:rPr>
          <w:sz w:val="20"/>
        </w:rPr>
        <w:t>will</w:t>
      </w:r>
      <w:r>
        <w:rPr>
          <w:spacing w:val="-7"/>
          <w:sz w:val="20"/>
        </w:rPr>
        <w:t xml:space="preserve"> </w:t>
      </w:r>
      <w:r>
        <w:rPr>
          <w:sz w:val="20"/>
        </w:rPr>
        <w:t>inform</w:t>
      </w:r>
      <w:r>
        <w:rPr>
          <w:spacing w:val="-10"/>
          <w:sz w:val="20"/>
        </w:rPr>
        <w:t xml:space="preserve"> </w:t>
      </w:r>
      <w:r>
        <w:rPr>
          <w:sz w:val="20"/>
        </w:rPr>
        <w:t>you</w:t>
      </w:r>
      <w:r>
        <w:rPr>
          <w:spacing w:val="-10"/>
          <w:sz w:val="20"/>
        </w:rPr>
        <w:t xml:space="preserve"> </w:t>
      </w:r>
      <w:r>
        <w:rPr>
          <w:b/>
          <w:sz w:val="20"/>
        </w:rPr>
        <w:t>within</w:t>
      </w:r>
      <w:r>
        <w:rPr>
          <w:b/>
          <w:spacing w:val="-9"/>
          <w:sz w:val="20"/>
        </w:rPr>
        <w:t xml:space="preserve"> </w:t>
      </w:r>
      <w:r>
        <w:rPr>
          <w:b/>
          <w:sz w:val="20"/>
        </w:rPr>
        <w:t>5</w:t>
      </w:r>
      <w:r>
        <w:rPr>
          <w:b/>
          <w:spacing w:val="-8"/>
          <w:sz w:val="20"/>
        </w:rPr>
        <w:t xml:space="preserve"> </w:t>
      </w:r>
      <w:r>
        <w:rPr>
          <w:b/>
          <w:sz w:val="20"/>
        </w:rPr>
        <w:t>business</w:t>
      </w:r>
      <w:r>
        <w:rPr>
          <w:b/>
          <w:spacing w:val="-7"/>
          <w:sz w:val="20"/>
        </w:rPr>
        <w:t xml:space="preserve"> </w:t>
      </w:r>
      <w:r>
        <w:rPr>
          <w:b/>
          <w:sz w:val="20"/>
        </w:rPr>
        <w:t>days</w:t>
      </w:r>
      <w:r>
        <w:rPr>
          <w:b/>
          <w:spacing w:val="-9"/>
          <w:sz w:val="20"/>
        </w:rPr>
        <w:t xml:space="preserve"> </w:t>
      </w:r>
      <w:r>
        <w:rPr>
          <w:sz w:val="20"/>
        </w:rPr>
        <w:t>if</w:t>
      </w:r>
      <w:r>
        <w:rPr>
          <w:spacing w:val="-8"/>
          <w:sz w:val="20"/>
        </w:rPr>
        <w:t xml:space="preserve"> </w:t>
      </w:r>
      <w:r>
        <w:rPr>
          <w:sz w:val="20"/>
        </w:rPr>
        <w:t>your</w:t>
      </w:r>
      <w:r>
        <w:rPr>
          <w:spacing w:val="-8"/>
          <w:sz w:val="20"/>
        </w:rPr>
        <w:t xml:space="preserve"> </w:t>
      </w:r>
      <w:r>
        <w:rPr>
          <w:sz w:val="20"/>
        </w:rPr>
        <w:t>leave</w:t>
      </w:r>
      <w:r>
        <w:rPr>
          <w:spacing w:val="-6"/>
          <w:sz w:val="20"/>
        </w:rPr>
        <w:t xml:space="preserve"> </w:t>
      </w:r>
      <w:r>
        <w:rPr>
          <w:sz w:val="20"/>
        </w:rPr>
        <w:t>will</w:t>
      </w:r>
      <w:r>
        <w:rPr>
          <w:spacing w:val="-9"/>
          <w:sz w:val="20"/>
        </w:rPr>
        <w:t xml:space="preserve"> </w:t>
      </w:r>
      <w:r>
        <w:rPr>
          <w:sz w:val="20"/>
        </w:rPr>
        <w:t>or</w:t>
      </w:r>
      <w:r>
        <w:rPr>
          <w:spacing w:val="-6"/>
          <w:sz w:val="20"/>
        </w:rPr>
        <w:t xml:space="preserve"> </w:t>
      </w:r>
      <w:r>
        <w:rPr>
          <w:sz w:val="20"/>
        </w:rPr>
        <w:t>will</w:t>
      </w:r>
      <w:r>
        <w:rPr>
          <w:spacing w:val="-9"/>
          <w:sz w:val="20"/>
        </w:rPr>
        <w:t xml:space="preserve"> </w:t>
      </w:r>
      <w:r>
        <w:rPr>
          <w:sz w:val="20"/>
        </w:rPr>
        <w:t>not</w:t>
      </w:r>
      <w:r>
        <w:rPr>
          <w:spacing w:val="-9"/>
          <w:sz w:val="20"/>
        </w:rPr>
        <w:t xml:space="preserve"> </w:t>
      </w:r>
      <w:r>
        <w:rPr>
          <w:sz w:val="20"/>
        </w:rPr>
        <w:t>be</w:t>
      </w:r>
      <w:r>
        <w:rPr>
          <w:spacing w:val="-8"/>
          <w:sz w:val="20"/>
        </w:rPr>
        <w:t xml:space="preserve"> </w:t>
      </w:r>
      <w:r>
        <w:rPr>
          <w:sz w:val="20"/>
        </w:rPr>
        <w:t>designated</w:t>
      </w:r>
      <w:r>
        <w:rPr>
          <w:spacing w:val="-8"/>
          <w:sz w:val="20"/>
        </w:rPr>
        <w:t xml:space="preserve"> </w:t>
      </w:r>
      <w:r>
        <w:rPr>
          <w:sz w:val="20"/>
        </w:rPr>
        <w:t>as</w:t>
      </w:r>
      <w:r>
        <w:rPr>
          <w:spacing w:val="-10"/>
          <w:sz w:val="20"/>
        </w:rPr>
        <w:t xml:space="preserve"> </w:t>
      </w:r>
      <w:r>
        <w:rPr>
          <w:sz w:val="20"/>
        </w:rPr>
        <w:t>FMLA</w:t>
      </w:r>
      <w:r>
        <w:rPr>
          <w:spacing w:val="-10"/>
          <w:sz w:val="20"/>
        </w:rPr>
        <w:t xml:space="preserve"> </w:t>
      </w:r>
      <w:r>
        <w:rPr>
          <w:sz w:val="20"/>
        </w:rPr>
        <w:t>leave</w:t>
      </w:r>
      <w:r>
        <w:rPr>
          <w:spacing w:val="-8"/>
          <w:sz w:val="20"/>
        </w:rPr>
        <w:t xml:space="preserve"> </w:t>
      </w:r>
      <w:r>
        <w:rPr>
          <w:sz w:val="20"/>
        </w:rPr>
        <w:t>and</w:t>
      </w:r>
      <w:r>
        <w:rPr>
          <w:spacing w:val="-8"/>
          <w:sz w:val="20"/>
        </w:rPr>
        <w:t xml:space="preserve"> </w:t>
      </w:r>
      <w:r>
        <w:rPr>
          <w:sz w:val="20"/>
        </w:rPr>
        <w:t>count towards</w:t>
      </w:r>
      <w:r>
        <w:rPr>
          <w:spacing w:val="-4"/>
          <w:sz w:val="20"/>
        </w:rPr>
        <w:t xml:space="preserve"> </w:t>
      </w:r>
      <w:r>
        <w:rPr>
          <w:sz w:val="20"/>
        </w:rPr>
        <w:t>the</w:t>
      </w:r>
      <w:r>
        <w:rPr>
          <w:spacing w:val="-3"/>
          <w:sz w:val="20"/>
        </w:rPr>
        <w:t xml:space="preserve"> </w:t>
      </w:r>
      <w:r>
        <w:rPr>
          <w:sz w:val="20"/>
        </w:rPr>
        <w:t>amount</w:t>
      </w:r>
      <w:r>
        <w:rPr>
          <w:spacing w:val="-3"/>
          <w:sz w:val="20"/>
        </w:rPr>
        <w:t xml:space="preserve"> </w:t>
      </w:r>
      <w:r>
        <w:rPr>
          <w:sz w:val="20"/>
        </w:rPr>
        <w:t>of</w:t>
      </w:r>
      <w:r>
        <w:rPr>
          <w:spacing w:val="-5"/>
          <w:sz w:val="20"/>
        </w:rPr>
        <w:t xml:space="preserve"> </w:t>
      </w:r>
      <w:r>
        <w:rPr>
          <w:sz w:val="20"/>
        </w:rPr>
        <w:t>FMLA</w:t>
      </w:r>
      <w:r>
        <w:rPr>
          <w:spacing w:val="-3"/>
          <w:sz w:val="20"/>
        </w:rPr>
        <w:t xml:space="preserve"> </w:t>
      </w:r>
      <w:r>
        <w:rPr>
          <w:sz w:val="20"/>
        </w:rPr>
        <w:t>leave</w:t>
      </w:r>
      <w:r>
        <w:rPr>
          <w:spacing w:val="-1"/>
          <w:sz w:val="20"/>
        </w:rPr>
        <w:t xml:space="preserve"> </w:t>
      </w:r>
      <w:r>
        <w:rPr>
          <w:sz w:val="20"/>
        </w:rPr>
        <w:t>you</w:t>
      </w:r>
      <w:r>
        <w:rPr>
          <w:spacing w:val="-4"/>
          <w:sz w:val="20"/>
        </w:rPr>
        <w:t xml:space="preserve"> </w:t>
      </w:r>
      <w:r>
        <w:rPr>
          <w:sz w:val="20"/>
        </w:rPr>
        <w:t>have</w:t>
      </w:r>
      <w:r>
        <w:rPr>
          <w:spacing w:val="-3"/>
          <w:sz w:val="20"/>
        </w:rPr>
        <w:t xml:space="preserve"> </w:t>
      </w:r>
      <w:r>
        <w:rPr>
          <w:sz w:val="20"/>
        </w:rPr>
        <w:t>available.</w:t>
      </w:r>
      <w:r>
        <w:rPr>
          <w:spacing w:val="-3"/>
          <w:sz w:val="20"/>
        </w:rPr>
        <w:t xml:space="preserve"> </w:t>
      </w:r>
      <w:r>
        <w:rPr>
          <w:b/>
          <w:sz w:val="20"/>
        </w:rPr>
        <w:t>Failure</w:t>
      </w:r>
      <w:r>
        <w:rPr>
          <w:b/>
          <w:spacing w:val="-3"/>
          <w:sz w:val="20"/>
        </w:rPr>
        <w:t xml:space="preserve"> </w:t>
      </w:r>
      <w:r>
        <w:rPr>
          <w:b/>
          <w:sz w:val="20"/>
        </w:rPr>
        <w:t>to</w:t>
      </w:r>
      <w:r>
        <w:rPr>
          <w:b/>
          <w:spacing w:val="-3"/>
          <w:sz w:val="20"/>
        </w:rPr>
        <w:t xml:space="preserve"> </w:t>
      </w:r>
      <w:r>
        <w:rPr>
          <w:b/>
          <w:sz w:val="20"/>
        </w:rPr>
        <w:t>provide</w:t>
      </w:r>
      <w:r>
        <w:rPr>
          <w:b/>
          <w:spacing w:val="-3"/>
          <w:sz w:val="20"/>
        </w:rPr>
        <w:t xml:space="preserve"> </w:t>
      </w:r>
      <w:r>
        <w:rPr>
          <w:b/>
          <w:sz w:val="20"/>
        </w:rPr>
        <w:t>the</w:t>
      </w:r>
      <w:r>
        <w:rPr>
          <w:b/>
          <w:spacing w:val="-3"/>
          <w:sz w:val="20"/>
        </w:rPr>
        <w:t xml:space="preserve"> </w:t>
      </w:r>
      <w:r>
        <w:rPr>
          <w:b/>
          <w:sz w:val="20"/>
        </w:rPr>
        <w:t>additional</w:t>
      </w:r>
      <w:r>
        <w:rPr>
          <w:b/>
          <w:spacing w:val="-6"/>
          <w:sz w:val="20"/>
        </w:rPr>
        <w:t xml:space="preserve"> </w:t>
      </w:r>
      <w:r>
        <w:rPr>
          <w:b/>
          <w:sz w:val="20"/>
        </w:rPr>
        <w:t>information</w:t>
      </w:r>
      <w:r>
        <w:rPr>
          <w:b/>
          <w:spacing w:val="-4"/>
          <w:sz w:val="20"/>
        </w:rPr>
        <w:t xml:space="preserve"> </w:t>
      </w:r>
      <w:r>
        <w:rPr>
          <w:b/>
          <w:sz w:val="20"/>
        </w:rPr>
        <w:t>as</w:t>
      </w:r>
      <w:r>
        <w:rPr>
          <w:b/>
          <w:spacing w:val="-4"/>
          <w:sz w:val="20"/>
        </w:rPr>
        <w:t xml:space="preserve"> </w:t>
      </w:r>
      <w:r>
        <w:rPr>
          <w:b/>
          <w:sz w:val="20"/>
        </w:rPr>
        <w:t>requested may</w:t>
      </w:r>
      <w:r>
        <w:rPr>
          <w:b/>
          <w:spacing w:val="-3"/>
          <w:sz w:val="20"/>
        </w:rPr>
        <w:t xml:space="preserve"> </w:t>
      </w:r>
      <w:r>
        <w:rPr>
          <w:b/>
          <w:sz w:val="20"/>
        </w:rPr>
        <w:t>result</w:t>
      </w:r>
      <w:r>
        <w:rPr>
          <w:b/>
          <w:spacing w:val="-3"/>
          <w:sz w:val="20"/>
        </w:rPr>
        <w:t xml:space="preserve"> </w:t>
      </w:r>
      <w:r>
        <w:rPr>
          <w:b/>
          <w:sz w:val="20"/>
        </w:rPr>
        <w:t>in</w:t>
      </w:r>
      <w:r>
        <w:rPr>
          <w:b/>
          <w:spacing w:val="-4"/>
          <w:sz w:val="20"/>
        </w:rPr>
        <w:t xml:space="preserve"> </w:t>
      </w:r>
      <w:r>
        <w:rPr>
          <w:b/>
          <w:sz w:val="20"/>
        </w:rPr>
        <w:t>a denial of your FMLA leave</w:t>
      </w:r>
      <w:r>
        <w:rPr>
          <w:b/>
          <w:spacing w:val="-15"/>
          <w:sz w:val="20"/>
        </w:rPr>
        <w:t xml:space="preserve"> </w:t>
      </w:r>
      <w:r>
        <w:rPr>
          <w:b/>
          <w:sz w:val="20"/>
        </w:rPr>
        <w:t>request</w:t>
      </w:r>
      <w:r>
        <w:rPr>
          <w:sz w:val="20"/>
        </w:rPr>
        <w:t>.</w:t>
      </w:r>
    </w:p>
    <w:p w14:paraId="7D97C217" w14:textId="77777777" w:rsidR="009E59E3" w:rsidRDefault="00C96F85">
      <w:pPr>
        <w:pStyle w:val="BodyText"/>
        <w:tabs>
          <w:tab w:val="left" w:pos="7227"/>
          <w:tab w:val="left" w:pos="10873"/>
        </w:tabs>
        <w:spacing w:before="114"/>
        <w:ind w:left="140"/>
        <w:jc w:val="both"/>
      </w:pPr>
      <w:r>
        <w:t>If you have any questions,</w:t>
      </w:r>
      <w:r>
        <w:rPr>
          <w:spacing w:val="-11"/>
        </w:rPr>
        <w:t xml:space="preserve"> </w:t>
      </w:r>
      <w:r>
        <w:t>please</w:t>
      </w:r>
      <w:r>
        <w:rPr>
          <w:spacing w:val="-3"/>
        </w:rPr>
        <w:t xml:space="preserve"> </w:t>
      </w:r>
      <w:r>
        <w:t>contact:</w:t>
      </w:r>
      <w:r>
        <w:rPr>
          <w:u w:val="single"/>
        </w:rPr>
        <w:t xml:space="preserve"> </w:t>
      </w:r>
      <w:r>
        <w:rPr>
          <w:u w:val="single"/>
        </w:rPr>
        <w:tab/>
      </w:r>
      <w:r>
        <w:t>at</w:t>
      </w:r>
      <w:r>
        <w:rPr>
          <w:u w:val="single"/>
        </w:rPr>
        <w:t xml:space="preserve"> </w:t>
      </w:r>
      <w:r>
        <w:rPr>
          <w:u w:val="single"/>
        </w:rPr>
        <w:tab/>
      </w:r>
    </w:p>
    <w:p w14:paraId="41FDE4D7" w14:textId="77777777" w:rsidR="009E59E3" w:rsidRDefault="00C96F85">
      <w:pPr>
        <w:tabs>
          <w:tab w:val="left" w:pos="7339"/>
        </w:tabs>
        <w:ind w:left="3310"/>
        <w:rPr>
          <w:i/>
          <w:sz w:val="18"/>
        </w:rPr>
      </w:pPr>
      <w:r>
        <w:rPr>
          <w:i/>
          <w:sz w:val="18"/>
        </w:rPr>
        <w:t>(Name of employer</w:t>
      </w:r>
      <w:r>
        <w:rPr>
          <w:i/>
          <w:spacing w:val="-9"/>
          <w:sz w:val="18"/>
        </w:rPr>
        <w:t xml:space="preserve"> </w:t>
      </w:r>
      <w:r>
        <w:rPr>
          <w:i/>
          <w:sz w:val="18"/>
        </w:rPr>
        <w:t>FMLA</w:t>
      </w:r>
      <w:r>
        <w:rPr>
          <w:i/>
          <w:spacing w:val="-2"/>
          <w:sz w:val="18"/>
        </w:rPr>
        <w:t xml:space="preserve"> </w:t>
      </w:r>
      <w:r>
        <w:rPr>
          <w:i/>
          <w:sz w:val="18"/>
        </w:rPr>
        <w:t>representative)</w:t>
      </w:r>
      <w:r>
        <w:rPr>
          <w:i/>
          <w:sz w:val="18"/>
        </w:rPr>
        <w:tab/>
        <w:t>(Contact</w:t>
      </w:r>
      <w:r>
        <w:rPr>
          <w:i/>
          <w:spacing w:val="-5"/>
          <w:sz w:val="18"/>
        </w:rPr>
        <w:t xml:space="preserve"> </w:t>
      </w:r>
      <w:r>
        <w:rPr>
          <w:i/>
          <w:sz w:val="18"/>
        </w:rPr>
        <w:t>information)</w:t>
      </w:r>
    </w:p>
    <w:p w14:paraId="4440E8F1" w14:textId="77777777" w:rsidR="009E59E3" w:rsidRDefault="00C96F85">
      <w:pPr>
        <w:pStyle w:val="Heading2"/>
        <w:spacing w:line="228" w:lineRule="exact"/>
        <w:jc w:val="both"/>
      </w:pPr>
      <w:r>
        <w:rPr>
          <w:u w:val="single"/>
        </w:rPr>
        <w:t>Incomplete or Insufficient Certification</w:t>
      </w:r>
    </w:p>
    <w:p w14:paraId="0935416B" w14:textId="77777777" w:rsidR="009E59E3" w:rsidRDefault="00C96F85">
      <w:pPr>
        <w:pStyle w:val="BodyText"/>
        <w:spacing w:line="228" w:lineRule="exact"/>
        <w:ind w:left="140"/>
        <w:jc w:val="both"/>
      </w:pPr>
      <w:r>
        <w:t>The certification you have provided is incomplete and/or insufficient to determine whether the FMLA applies to your leave request.</w:t>
      </w:r>
    </w:p>
    <w:p w14:paraId="5B1B4D82" w14:textId="77777777" w:rsidR="009E59E3" w:rsidRDefault="00C96F85">
      <w:pPr>
        <w:spacing w:before="1"/>
        <w:ind w:left="139"/>
        <w:jc w:val="both"/>
        <w:rPr>
          <w:i/>
          <w:sz w:val="20"/>
        </w:rPr>
      </w:pPr>
      <w:r>
        <w:rPr>
          <w:i/>
          <w:sz w:val="20"/>
        </w:rPr>
        <w:t>(Select as applicable)</w:t>
      </w:r>
    </w:p>
    <w:p w14:paraId="41795170" w14:textId="77777777" w:rsidR="009E59E3" w:rsidRDefault="00C96F85">
      <w:pPr>
        <w:pStyle w:val="ListParagraph"/>
        <w:numPr>
          <w:ilvl w:val="0"/>
          <w:numId w:val="2"/>
        </w:numPr>
        <w:tabs>
          <w:tab w:val="left" w:pos="479"/>
        </w:tabs>
        <w:spacing w:before="115" w:line="229" w:lineRule="exact"/>
        <w:ind w:left="478" w:hanging="338"/>
        <w:jc w:val="both"/>
        <w:rPr>
          <w:rFonts w:ascii="Wingdings"/>
          <w:sz w:val="20"/>
        </w:rPr>
      </w:pPr>
      <w:r>
        <w:rPr>
          <w:sz w:val="20"/>
        </w:rPr>
        <w:t>The</w:t>
      </w:r>
      <w:r>
        <w:rPr>
          <w:spacing w:val="-4"/>
          <w:sz w:val="20"/>
        </w:rPr>
        <w:t xml:space="preserve"> </w:t>
      </w:r>
      <w:r>
        <w:rPr>
          <w:sz w:val="20"/>
        </w:rPr>
        <w:t>certification</w:t>
      </w:r>
      <w:r>
        <w:rPr>
          <w:spacing w:val="-5"/>
          <w:sz w:val="20"/>
        </w:rPr>
        <w:t xml:space="preserve"> </w:t>
      </w:r>
      <w:r>
        <w:rPr>
          <w:sz w:val="20"/>
        </w:rPr>
        <w:t>provided</w:t>
      </w:r>
      <w:r>
        <w:rPr>
          <w:spacing w:val="-3"/>
          <w:sz w:val="20"/>
        </w:rPr>
        <w:t xml:space="preserve"> </w:t>
      </w:r>
      <w:r>
        <w:rPr>
          <w:sz w:val="20"/>
        </w:rPr>
        <w:t>is</w:t>
      </w:r>
      <w:r>
        <w:rPr>
          <w:spacing w:val="-5"/>
          <w:sz w:val="20"/>
        </w:rPr>
        <w:t xml:space="preserve"> </w:t>
      </w:r>
      <w:r>
        <w:rPr>
          <w:sz w:val="20"/>
        </w:rPr>
        <w:t>incomplete</w:t>
      </w:r>
      <w:r>
        <w:rPr>
          <w:spacing w:val="-4"/>
          <w:sz w:val="20"/>
        </w:rPr>
        <w:t xml:space="preserve"> </w:t>
      </w:r>
      <w:r>
        <w:rPr>
          <w:sz w:val="20"/>
        </w:rPr>
        <w:t>and</w:t>
      </w:r>
      <w:r>
        <w:rPr>
          <w:spacing w:val="-1"/>
          <w:sz w:val="20"/>
        </w:rPr>
        <w:t xml:space="preserve"> </w:t>
      </w:r>
      <w:r>
        <w:rPr>
          <w:sz w:val="20"/>
        </w:rPr>
        <w:t>we</w:t>
      </w:r>
      <w:r>
        <w:rPr>
          <w:spacing w:val="-4"/>
          <w:sz w:val="20"/>
        </w:rPr>
        <w:t xml:space="preserve"> </w:t>
      </w:r>
      <w:r>
        <w:rPr>
          <w:sz w:val="20"/>
        </w:rPr>
        <w:t>are</w:t>
      </w:r>
      <w:r>
        <w:rPr>
          <w:spacing w:val="-4"/>
          <w:sz w:val="20"/>
        </w:rPr>
        <w:t xml:space="preserve"> </w:t>
      </w:r>
      <w:r>
        <w:rPr>
          <w:sz w:val="20"/>
        </w:rPr>
        <w:t>unable</w:t>
      </w:r>
      <w:r>
        <w:rPr>
          <w:spacing w:val="-4"/>
          <w:sz w:val="20"/>
        </w:rPr>
        <w:t xml:space="preserve"> </w:t>
      </w:r>
      <w:r>
        <w:rPr>
          <w:sz w:val="20"/>
        </w:rPr>
        <w:t>to</w:t>
      </w:r>
      <w:r>
        <w:rPr>
          <w:spacing w:val="-3"/>
          <w:sz w:val="20"/>
        </w:rPr>
        <w:t xml:space="preserve"> </w:t>
      </w:r>
      <w:r>
        <w:rPr>
          <w:sz w:val="20"/>
        </w:rPr>
        <w:t>determine</w:t>
      </w:r>
      <w:r>
        <w:rPr>
          <w:spacing w:val="-2"/>
          <w:sz w:val="20"/>
        </w:rPr>
        <w:t xml:space="preserve"> </w:t>
      </w:r>
      <w:r>
        <w:rPr>
          <w:sz w:val="20"/>
        </w:rPr>
        <w:t>whether</w:t>
      </w:r>
      <w:r>
        <w:rPr>
          <w:spacing w:val="-3"/>
          <w:sz w:val="20"/>
        </w:rPr>
        <w:t xml:space="preserve"> </w:t>
      </w:r>
      <w:r>
        <w:rPr>
          <w:sz w:val="20"/>
        </w:rPr>
        <w:t>the</w:t>
      </w:r>
      <w:r>
        <w:rPr>
          <w:spacing w:val="-2"/>
          <w:sz w:val="20"/>
        </w:rPr>
        <w:t xml:space="preserve"> </w:t>
      </w:r>
      <w:r>
        <w:rPr>
          <w:sz w:val="20"/>
        </w:rPr>
        <w:t>FMLA</w:t>
      </w:r>
      <w:r>
        <w:rPr>
          <w:spacing w:val="-6"/>
          <w:sz w:val="20"/>
        </w:rPr>
        <w:t xml:space="preserve"> </w:t>
      </w:r>
      <w:r>
        <w:rPr>
          <w:sz w:val="20"/>
        </w:rPr>
        <w:t>applies</w:t>
      </w:r>
      <w:r>
        <w:rPr>
          <w:spacing w:val="-5"/>
          <w:sz w:val="20"/>
        </w:rPr>
        <w:t xml:space="preserve"> </w:t>
      </w:r>
      <w:r>
        <w:rPr>
          <w:sz w:val="20"/>
        </w:rPr>
        <w:t>to</w:t>
      </w:r>
      <w:r>
        <w:rPr>
          <w:spacing w:val="-1"/>
          <w:sz w:val="20"/>
        </w:rPr>
        <w:t xml:space="preserve"> </w:t>
      </w:r>
      <w:r>
        <w:rPr>
          <w:sz w:val="20"/>
        </w:rPr>
        <w:t>your</w:t>
      </w:r>
      <w:r>
        <w:rPr>
          <w:spacing w:val="-3"/>
          <w:sz w:val="20"/>
        </w:rPr>
        <w:t xml:space="preserve"> </w:t>
      </w:r>
      <w:r>
        <w:rPr>
          <w:sz w:val="20"/>
        </w:rPr>
        <w:t>leave</w:t>
      </w:r>
    </w:p>
    <w:p w14:paraId="66360E07" w14:textId="77777777" w:rsidR="009E59E3" w:rsidRDefault="00C96F85">
      <w:pPr>
        <w:spacing w:line="241" w:lineRule="exact"/>
        <w:ind w:left="591"/>
        <w:rPr>
          <w:i/>
          <w:sz w:val="20"/>
        </w:rPr>
      </w:pPr>
      <w:r>
        <w:rPr>
          <w:sz w:val="21"/>
        </w:rPr>
        <w:t xml:space="preserve">request. </w:t>
      </w:r>
      <w:r>
        <w:rPr>
          <w:i/>
          <w:sz w:val="20"/>
        </w:rPr>
        <w:t>“Incomplete” means one or more of the applicable entries on the certification have not been completed.</w:t>
      </w:r>
    </w:p>
    <w:p w14:paraId="2A857989" w14:textId="0DABDF76" w:rsidR="009E59E3" w:rsidRDefault="00C96F85">
      <w:pPr>
        <w:pStyle w:val="ListParagraph"/>
        <w:numPr>
          <w:ilvl w:val="0"/>
          <w:numId w:val="2"/>
        </w:numPr>
        <w:tabs>
          <w:tab w:val="left" w:pos="500"/>
        </w:tabs>
        <w:spacing w:before="116" w:line="228" w:lineRule="exact"/>
        <w:ind w:left="499" w:right="280" w:hanging="359"/>
        <w:rPr>
          <w:rFonts w:ascii="Wingdings" w:hAnsi="Wingdings"/>
          <w:i/>
        </w:rPr>
      </w:pPr>
      <w:r>
        <w:rPr>
          <w:sz w:val="20"/>
        </w:rPr>
        <w:t xml:space="preserve">The certification provided is insufficient to determine whether the FMLA applies to your leave request. </w:t>
      </w:r>
      <w:r>
        <w:rPr>
          <w:i/>
          <w:sz w:val="20"/>
        </w:rPr>
        <w:t xml:space="preserve">“Insufficient” means the information provided is vague, unclear, </w:t>
      </w:r>
      <w:r w:rsidR="006A32EC">
        <w:rPr>
          <w:i/>
          <w:sz w:val="20"/>
        </w:rPr>
        <w:t>ambiguous,</w:t>
      </w:r>
      <w:r>
        <w:rPr>
          <w:i/>
          <w:sz w:val="20"/>
        </w:rPr>
        <w:t xml:space="preserve"> or</w:t>
      </w:r>
      <w:r>
        <w:rPr>
          <w:i/>
          <w:spacing w:val="-25"/>
          <w:sz w:val="20"/>
        </w:rPr>
        <w:t xml:space="preserve"> </w:t>
      </w:r>
      <w:r>
        <w:rPr>
          <w:i/>
          <w:sz w:val="20"/>
        </w:rPr>
        <w:t>non-responsive.</w:t>
      </w:r>
    </w:p>
    <w:p w14:paraId="5D943EEE" w14:textId="77777777" w:rsidR="009E59E3" w:rsidRDefault="00C96F85">
      <w:pPr>
        <w:tabs>
          <w:tab w:val="left" w:pos="10891"/>
        </w:tabs>
        <w:spacing w:before="113"/>
        <w:ind w:left="140"/>
        <w:rPr>
          <w:b/>
          <w:i/>
          <w:sz w:val="20"/>
        </w:rPr>
      </w:pPr>
      <w:r>
        <w:rPr>
          <w:b/>
          <w:i/>
          <w:sz w:val="20"/>
        </w:rPr>
        <w:t>Specify</w:t>
      </w:r>
      <w:r>
        <w:rPr>
          <w:b/>
          <w:i/>
          <w:spacing w:val="-5"/>
          <w:sz w:val="20"/>
        </w:rPr>
        <w:t xml:space="preserve"> </w:t>
      </w:r>
      <w:r>
        <w:rPr>
          <w:b/>
          <w:i/>
          <w:sz w:val="20"/>
        </w:rPr>
        <w:t>the</w:t>
      </w:r>
      <w:r>
        <w:rPr>
          <w:b/>
          <w:i/>
          <w:spacing w:val="-5"/>
          <w:sz w:val="20"/>
        </w:rPr>
        <w:t xml:space="preserve"> </w:t>
      </w:r>
      <w:r>
        <w:rPr>
          <w:b/>
          <w:i/>
          <w:sz w:val="20"/>
        </w:rPr>
        <w:t>information</w:t>
      </w:r>
      <w:r>
        <w:rPr>
          <w:b/>
          <w:i/>
          <w:spacing w:val="-5"/>
          <w:sz w:val="20"/>
        </w:rPr>
        <w:t xml:space="preserve"> </w:t>
      </w:r>
      <w:r>
        <w:rPr>
          <w:b/>
          <w:i/>
          <w:sz w:val="20"/>
        </w:rPr>
        <w:t>needed</w:t>
      </w:r>
      <w:r>
        <w:rPr>
          <w:b/>
          <w:i/>
          <w:spacing w:val="-4"/>
          <w:sz w:val="20"/>
        </w:rPr>
        <w:t xml:space="preserve"> </w:t>
      </w:r>
      <w:r>
        <w:rPr>
          <w:b/>
          <w:i/>
          <w:sz w:val="20"/>
        </w:rPr>
        <w:t>to</w:t>
      </w:r>
      <w:r>
        <w:rPr>
          <w:b/>
          <w:i/>
          <w:spacing w:val="-5"/>
          <w:sz w:val="20"/>
        </w:rPr>
        <w:t xml:space="preserve"> </w:t>
      </w:r>
      <w:r>
        <w:rPr>
          <w:b/>
          <w:i/>
          <w:sz w:val="20"/>
        </w:rPr>
        <w:t>make</w:t>
      </w:r>
      <w:r>
        <w:rPr>
          <w:b/>
          <w:i/>
          <w:spacing w:val="-5"/>
          <w:sz w:val="20"/>
        </w:rPr>
        <w:t xml:space="preserve"> </w:t>
      </w:r>
      <w:r>
        <w:rPr>
          <w:b/>
          <w:i/>
          <w:sz w:val="20"/>
        </w:rPr>
        <w:t>the</w:t>
      </w:r>
      <w:r>
        <w:rPr>
          <w:b/>
          <w:i/>
          <w:spacing w:val="-5"/>
          <w:sz w:val="20"/>
        </w:rPr>
        <w:t xml:space="preserve"> </w:t>
      </w:r>
      <w:r>
        <w:rPr>
          <w:b/>
          <w:i/>
          <w:sz w:val="20"/>
        </w:rPr>
        <w:t>certification</w:t>
      </w:r>
      <w:r>
        <w:rPr>
          <w:b/>
          <w:i/>
          <w:spacing w:val="-5"/>
          <w:sz w:val="20"/>
        </w:rPr>
        <w:t xml:space="preserve"> </w:t>
      </w:r>
      <w:r>
        <w:rPr>
          <w:b/>
          <w:i/>
          <w:sz w:val="20"/>
        </w:rPr>
        <w:t>complete</w:t>
      </w:r>
      <w:r>
        <w:rPr>
          <w:b/>
          <w:i/>
          <w:spacing w:val="-5"/>
          <w:sz w:val="20"/>
        </w:rPr>
        <w:t xml:space="preserve"> </w:t>
      </w:r>
      <w:r>
        <w:rPr>
          <w:b/>
          <w:i/>
          <w:sz w:val="20"/>
        </w:rPr>
        <w:t>and/or</w:t>
      </w:r>
      <w:r>
        <w:rPr>
          <w:b/>
          <w:i/>
          <w:spacing w:val="-5"/>
          <w:sz w:val="20"/>
        </w:rPr>
        <w:t xml:space="preserve"> </w:t>
      </w:r>
      <w:r>
        <w:rPr>
          <w:b/>
          <w:i/>
          <w:sz w:val="20"/>
        </w:rPr>
        <w:t>sufficient:</w:t>
      </w:r>
      <w:r>
        <w:rPr>
          <w:b/>
          <w:i/>
          <w:spacing w:val="1"/>
          <w:sz w:val="20"/>
        </w:rPr>
        <w:t xml:space="preserve"> </w:t>
      </w:r>
      <w:r>
        <w:rPr>
          <w:b/>
          <w:i/>
          <w:w w:val="99"/>
          <w:sz w:val="20"/>
          <w:u w:val="single"/>
        </w:rPr>
        <w:t xml:space="preserve"> </w:t>
      </w:r>
      <w:r>
        <w:rPr>
          <w:b/>
          <w:i/>
          <w:sz w:val="20"/>
          <w:u w:val="single"/>
        </w:rPr>
        <w:tab/>
      </w:r>
    </w:p>
    <w:p w14:paraId="1B3F1937" w14:textId="77777777" w:rsidR="009E59E3" w:rsidRDefault="006A32EC">
      <w:pPr>
        <w:pStyle w:val="BodyText"/>
        <w:spacing w:before="10"/>
        <w:rPr>
          <w:b/>
          <w:i/>
          <w:sz w:val="15"/>
        </w:rPr>
      </w:pPr>
      <w:r>
        <w:pict w14:anchorId="596E033D">
          <v:group id="_x0000_s1031" style="position:absolute;margin-left:35.8pt;margin-top:11.1pt;width:540.55pt;height:.4pt;z-index:1240;mso-wrap-distance-left:0;mso-wrap-distance-right:0;mso-position-horizontal-relative:page" coordorigin="716,222" coordsize="10811,8">
            <v:line id="_x0000_s1034" style="position:absolute" from="720,226" to="7819,226" strokeweight=".14056mm"/>
            <v:line id="_x0000_s1033" style="position:absolute" from="7821,226" to="8018,226" strokeweight=".14056mm"/>
            <v:line id="_x0000_s1032" style="position:absolute" from="8021,226" to="11522,226" strokeweight=".14056mm"/>
            <w10:wrap type="topAndBottom" anchorx="page"/>
          </v:group>
        </w:pict>
      </w:r>
    </w:p>
    <w:p w14:paraId="5EB703E8" w14:textId="77777777" w:rsidR="009E59E3" w:rsidRDefault="00C96F85">
      <w:pPr>
        <w:tabs>
          <w:tab w:val="left" w:pos="9250"/>
        </w:tabs>
        <w:spacing w:before="85"/>
        <w:ind w:left="139" w:right="194"/>
        <w:jc w:val="both"/>
        <w:rPr>
          <w:sz w:val="20"/>
        </w:rPr>
      </w:pPr>
      <w:r>
        <w:rPr>
          <w:sz w:val="20"/>
        </w:rPr>
        <w:t xml:space="preserve">You must provide the requested information no later than </w:t>
      </w:r>
      <w:r>
        <w:rPr>
          <w:i/>
          <w:sz w:val="18"/>
        </w:rPr>
        <w:t>(provide at least 7</w:t>
      </w:r>
      <w:r>
        <w:rPr>
          <w:i/>
          <w:spacing w:val="-11"/>
          <w:sz w:val="18"/>
        </w:rPr>
        <w:t xml:space="preserve"> </w:t>
      </w:r>
      <w:r>
        <w:rPr>
          <w:i/>
          <w:sz w:val="18"/>
        </w:rPr>
        <w:t>calendar</w:t>
      </w:r>
      <w:r>
        <w:rPr>
          <w:i/>
          <w:spacing w:val="-1"/>
          <w:sz w:val="18"/>
        </w:rPr>
        <w:t xml:space="preserve"> </w:t>
      </w:r>
      <w:r>
        <w:rPr>
          <w:i/>
          <w:sz w:val="18"/>
        </w:rPr>
        <w:t>days)</w:t>
      </w:r>
      <w:r>
        <w:rPr>
          <w:i/>
          <w:sz w:val="18"/>
          <w:u w:val="single"/>
        </w:rPr>
        <w:tab/>
      </w:r>
      <w:r>
        <w:rPr>
          <w:i/>
          <w:sz w:val="18"/>
        </w:rPr>
        <w:t>(mm/dd/yyyy)</w:t>
      </w:r>
      <w:r>
        <w:rPr>
          <w:i/>
        </w:rPr>
        <w:t>,</w:t>
      </w:r>
      <w:r>
        <w:rPr>
          <w:i/>
          <w:spacing w:val="-11"/>
        </w:rPr>
        <w:t xml:space="preserve"> </w:t>
      </w:r>
      <w:r>
        <w:rPr>
          <w:sz w:val="20"/>
        </w:rPr>
        <w:t>unless</w:t>
      </w:r>
      <w:r>
        <w:rPr>
          <w:w w:val="99"/>
          <w:sz w:val="20"/>
        </w:rPr>
        <w:t xml:space="preserve"> </w:t>
      </w:r>
      <w:r>
        <w:rPr>
          <w:sz w:val="20"/>
        </w:rPr>
        <w:lastRenderedPageBreak/>
        <w:t>it</w:t>
      </w:r>
      <w:r>
        <w:rPr>
          <w:spacing w:val="-4"/>
          <w:sz w:val="20"/>
        </w:rPr>
        <w:t xml:space="preserve"> </w:t>
      </w:r>
      <w:r>
        <w:rPr>
          <w:sz w:val="20"/>
        </w:rPr>
        <w:t>is</w:t>
      </w:r>
      <w:r>
        <w:rPr>
          <w:spacing w:val="-5"/>
          <w:sz w:val="20"/>
        </w:rPr>
        <w:t xml:space="preserve"> </w:t>
      </w:r>
      <w:r>
        <w:rPr>
          <w:sz w:val="20"/>
        </w:rPr>
        <w:t>not</w:t>
      </w:r>
      <w:r>
        <w:rPr>
          <w:spacing w:val="-4"/>
          <w:sz w:val="20"/>
        </w:rPr>
        <w:t xml:space="preserve"> </w:t>
      </w:r>
      <w:r>
        <w:rPr>
          <w:sz w:val="20"/>
        </w:rPr>
        <w:t>practicable</w:t>
      </w:r>
      <w:r>
        <w:rPr>
          <w:spacing w:val="-4"/>
          <w:sz w:val="20"/>
        </w:rPr>
        <w:t xml:space="preserve"> </w:t>
      </w:r>
      <w:r>
        <w:rPr>
          <w:sz w:val="20"/>
        </w:rPr>
        <w:t>under</w:t>
      </w:r>
      <w:r>
        <w:rPr>
          <w:spacing w:val="-3"/>
          <w:sz w:val="20"/>
        </w:rPr>
        <w:t xml:space="preserve"> </w:t>
      </w:r>
      <w:r>
        <w:rPr>
          <w:sz w:val="20"/>
        </w:rPr>
        <w:t>the</w:t>
      </w:r>
      <w:r>
        <w:rPr>
          <w:spacing w:val="-4"/>
          <w:sz w:val="20"/>
        </w:rPr>
        <w:t xml:space="preserve"> </w:t>
      </w:r>
      <w:r>
        <w:rPr>
          <w:sz w:val="20"/>
        </w:rPr>
        <w:t>particular</w:t>
      </w:r>
      <w:r>
        <w:rPr>
          <w:spacing w:val="-3"/>
          <w:sz w:val="20"/>
        </w:rPr>
        <w:t xml:space="preserve"> </w:t>
      </w:r>
      <w:r>
        <w:rPr>
          <w:sz w:val="20"/>
        </w:rPr>
        <w:t>circumstances</w:t>
      </w:r>
      <w:r>
        <w:rPr>
          <w:spacing w:val="-5"/>
          <w:sz w:val="20"/>
        </w:rPr>
        <w:t xml:space="preserve"> </w:t>
      </w:r>
      <w:r>
        <w:rPr>
          <w:sz w:val="20"/>
        </w:rPr>
        <w:t>despite</w:t>
      </w:r>
      <w:r>
        <w:rPr>
          <w:spacing w:val="-1"/>
          <w:sz w:val="20"/>
        </w:rPr>
        <w:t xml:space="preserve"> </w:t>
      </w:r>
      <w:r>
        <w:rPr>
          <w:sz w:val="20"/>
        </w:rPr>
        <w:t>your</w:t>
      </w:r>
      <w:r>
        <w:rPr>
          <w:spacing w:val="-3"/>
          <w:sz w:val="20"/>
        </w:rPr>
        <w:t xml:space="preserve"> </w:t>
      </w:r>
      <w:r>
        <w:rPr>
          <w:sz w:val="20"/>
        </w:rPr>
        <w:t>diligent</w:t>
      </w:r>
      <w:r>
        <w:rPr>
          <w:spacing w:val="-2"/>
          <w:sz w:val="20"/>
        </w:rPr>
        <w:t xml:space="preserve"> </w:t>
      </w:r>
      <w:r>
        <w:rPr>
          <w:sz w:val="20"/>
        </w:rPr>
        <w:t>good</w:t>
      </w:r>
      <w:r>
        <w:rPr>
          <w:spacing w:val="-3"/>
          <w:sz w:val="20"/>
        </w:rPr>
        <w:t xml:space="preserve"> </w:t>
      </w:r>
      <w:r>
        <w:rPr>
          <w:sz w:val="20"/>
        </w:rPr>
        <w:t>faith</w:t>
      </w:r>
      <w:r>
        <w:rPr>
          <w:spacing w:val="-5"/>
          <w:sz w:val="20"/>
        </w:rPr>
        <w:t xml:space="preserve"> </w:t>
      </w:r>
      <w:r>
        <w:rPr>
          <w:sz w:val="20"/>
        </w:rPr>
        <w:t>efforts,</w:t>
      </w:r>
      <w:r>
        <w:rPr>
          <w:spacing w:val="-3"/>
          <w:sz w:val="20"/>
        </w:rPr>
        <w:t xml:space="preserve"> </w:t>
      </w:r>
      <w:r>
        <w:rPr>
          <w:sz w:val="20"/>
        </w:rPr>
        <w:t>or</w:t>
      </w:r>
      <w:r>
        <w:rPr>
          <w:spacing w:val="-3"/>
          <w:sz w:val="20"/>
        </w:rPr>
        <w:t xml:space="preserve"> </w:t>
      </w:r>
      <w:r>
        <w:rPr>
          <w:sz w:val="20"/>
        </w:rPr>
        <w:t>your</w:t>
      </w:r>
      <w:r>
        <w:rPr>
          <w:spacing w:val="-3"/>
          <w:sz w:val="20"/>
        </w:rPr>
        <w:t xml:space="preserve"> </w:t>
      </w:r>
      <w:r>
        <w:rPr>
          <w:sz w:val="20"/>
        </w:rPr>
        <w:t>leave</w:t>
      </w:r>
      <w:r>
        <w:rPr>
          <w:spacing w:val="-1"/>
          <w:sz w:val="20"/>
        </w:rPr>
        <w:t xml:space="preserve"> </w:t>
      </w:r>
      <w:r>
        <w:rPr>
          <w:sz w:val="20"/>
        </w:rPr>
        <w:t>may</w:t>
      </w:r>
      <w:r>
        <w:rPr>
          <w:spacing w:val="-8"/>
          <w:sz w:val="20"/>
        </w:rPr>
        <w:t xml:space="preserve"> </w:t>
      </w:r>
      <w:r>
        <w:rPr>
          <w:sz w:val="20"/>
        </w:rPr>
        <w:t>be</w:t>
      </w:r>
      <w:r>
        <w:rPr>
          <w:spacing w:val="-4"/>
          <w:sz w:val="20"/>
        </w:rPr>
        <w:t xml:space="preserve"> </w:t>
      </w:r>
      <w:r>
        <w:rPr>
          <w:sz w:val="20"/>
        </w:rPr>
        <w:t>denied.</w:t>
      </w:r>
    </w:p>
    <w:p w14:paraId="2E1DCC93" w14:textId="77777777" w:rsidR="009E59E3" w:rsidRDefault="00C96F85">
      <w:pPr>
        <w:pStyle w:val="Heading2"/>
      </w:pPr>
      <w:r>
        <w:rPr>
          <w:u w:val="single"/>
        </w:rPr>
        <w:t>Second and Third Opinions</w:t>
      </w:r>
    </w:p>
    <w:p w14:paraId="483DEF74" w14:textId="77777777" w:rsidR="009E59E3" w:rsidRDefault="00C96F85">
      <w:pPr>
        <w:pStyle w:val="ListParagraph"/>
        <w:numPr>
          <w:ilvl w:val="0"/>
          <w:numId w:val="2"/>
        </w:numPr>
        <w:tabs>
          <w:tab w:val="left" w:pos="500"/>
        </w:tabs>
        <w:spacing w:before="108"/>
        <w:ind w:right="702" w:hanging="360"/>
        <w:rPr>
          <w:rFonts w:ascii="Wingdings" w:hAnsi="Wingdings"/>
          <w:i/>
          <w:sz w:val="21"/>
        </w:rPr>
      </w:pPr>
      <w:r>
        <w:rPr>
          <w:sz w:val="20"/>
        </w:rPr>
        <w:t>We request that you obtain a (</w:t>
      </w:r>
      <w:r>
        <w:rPr>
          <w:rFonts w:ascii="Wingdings" w:hAnsi="Wingdings"/>
          <w:sz w:val="20"/>
        </w:rPr>
        <w:t></w:t>
      </w:r>
      <w:r>
        <w:rPr>
          <w:sz w:val="20"/>
        </w:rPr>
        <w:t xml:space="preserve"> second / </w:t>
      </w:r>
      <w:r>
        <w:rPr>
          <w:rFonts w:ascii="Wingdings" w:hAnsi="Wingdings"/>
          <w:sz w:val="20"/>
        </w:rPr>
        <w:t></w:t>
      </w:r>
      <w:r>
        <w:rPr>
          <w:sz w:val="20"/>
        </w:rPr>
        <w:t xml:space="preserve"> third opinion) medical certification at our expense, and we will provide further details at a later time. </w:t>
      </w:r>
      <w:r>
        <w:rPr>
          <w:i/>
          <w:sz w:val="20"/>
        </w:rPr>
        <w:t xml:space="preserve">Note: The employee or the employee’s family member may be requested to authorize the health care provider to release information pertaining </w:t>
      </w:r>
      <w:r>
        <w:rPr>
          <w:i/>
          <w:sz w:val="20"/>
          <w:u w:val="single"/>
        </w:rPr>
        <w:t xml:space="preserve">only </w:t>
      </w:r>
      <w:r>
        <w:rPr>
          <w:i/>
          <w:sz w:val="20"/>
        </w:rPr>
        <w:t>to the serious health condition at</w:t>
      </w:r>
      <w:r>
        <w:rPr>
          <w:i/>
          <w:spacing w:val="-33"/>
          <w:sz w:val="20"/>
        </w:rPr>
        <w:t xml:space="preserve"> </w:t>
      </w:r>
      <w:r>
        <w:rPr>
          <w:i/>
          <w:sz w:val="20"/>
        </w:rPr>
        <w:t>issue.</w:t>
      </w:r>
    </w:p>
    <w:p w14:paraId="0B181CFF" w14:textId="77777777" w:rsidR="009E59E3" w:rsidRDefault="009E59E3">
      <w:pPr>
        <w:pStyle w:val="BodyText"/>
        <w:spacing w:before="3"/>
        <w:rPr>
          <w:i/>
        </w:rPr>
      </w:pPr>
    </w:p>
    <w:p w14:paraId="371D0CAC" w14:textId="77777777" w:rsidR="009E59E3" w:rsidRDefault="00C96F85">
      <w:pPr>
        <w:pStyle w:val="Heading1"/>
        <w:tabs>
          <w:tab w:val="left" w:pos="3223"/>
          <w:tab w:val="left" w:pos="10968"/>
        </w:tabs>
        <w:spacing w:before="1"/>
        <w:jc w:val="left"/>
        <w:rPr>
          <w:sz w:val="22"/>
        </w:rPr>
      </w:pPr>
      <w:r>
        <w:rPr>
          <w:shd w:val="clear" w:color="auto" w:fill="F1DBDB"/>
        </w:rPr>
        <w:t xml:space="preserve"> </w:t>
      </w:r>
      <w:r>
        <w:rPr>
          <w:shd w:val="clear" w:color="auto" w:fill="F1DBDB"/>
        </w:rPr>
        <w:tab/>
        <w:t>SECTION III – FMLA LEAVE</w:t>
      </w:r>
      <w:r>
        <w:rPr>
          <w:spacing w:val="-16"/>
          <w:shd w:val="clear" w:color="auto" w:fill="F1DBDB"/>
        </w:rPr>
        <w:t xml:space="preserve"> </w:t>
      </w:r>
      <w:r>
        <w:rPr>
          <w:shd w:val="clear" w:color="auto" w:fill="F1DBDB"/>
        </w:rPr>
        <w:t>APPROVE</w:t>
      </w:r>
      <w:r>
        <w:rPr>
          <w:sz w:val="22"/>
          <w:shd w:val="clear" w:color="auto" w:fill="F1DBDB"/>
        </w:rPr>
        <w:t>D</w:t>
      </w:r>
      <w:r>
        <w:rPr>
          <w:sz w:val="22"/>
          <w:shd w:val="clear" w:color="auto" w:fill="F1DBDB"/>
        </w:rPr>
        <w:tab/>
      </w:r>
    </w:p>
    <w:p w14:paraId="707BF880" w14:textId="0BD6C33C" w:rsidR="009E59E3" w:rsidRDefault="00C96F85">
      <w:pPr>
        <w:pStyle w:val="BodyText"/>
        <w:spacing w:before="112"/>
        <w:ind w:left="140" w:right="136"/>
        <w:jc w:val="both"/>
        <w:rPr>
          <w:i/>
        </w:rPr>
      </w:pPr>
      <w:r>
        <w:t>As</w:t>
      </w:r>
      <w:r>
        <w:rPr>
          <w:spacing w:val="-5"/>
        </w:rPr>
        <w:t xml:space="preserve"> </w:t>
      </w:r>
      <w:r>
        <w:t>explained</w:t>
      </w:r>
      <w:r>
        <w:rPr>
          <w:spacing w:val="-3"/>
        </w:rPr>
        <w:t xml:space="preserve"> </w:t>
      </w:r>
      <w:r>
        <w:t>in</w:t>
      </w:r>
      <w:r>
        <w:rPr>
          <w:spacing w:val="-5"/>
        </w:rPr>
        <w:t xml:space="preserve"> </w:t>
      </w:r>
      <w:r>
        <w:t>Section</w:t>
      </w:r>
      <w:r>
        <w:rPr>
          <w:spacing w:val="-5"/>
        </w:rPr>
        <w:t xml:space="preserve"> </w:t>
      </w:r>
      <w:r>
        <w:t>I,</w:t>
      </w:r>
      <w:r>
        <w:rPr>
          <w:spacing w:val="-1"/>
        </w:rPr>
        <w:t xml:space="preserve"> </w:t>
      </w:r>
      <w:r>
        <w:t>your</w:t>
      </w:r>
      <w:r>
        <w:rPr>
          <w:spacing w:val="-3"/>
        </w:rPr>
        <w:t xml:space="preserve"> </w:t>
      </w:r>
      <w:r>
        <w:t>FMLA</w:t>
      </w:r>
      <w:r>
        <w:rPr>
          <w:spacing w:val="-6"/>
        </w:rPr>
        <w:t xml:space="preserve"> </w:t>
      </w:r>
      <w:r>
        <w:t>leave</w:t>
      </w:r>
      <w:r>
        <w:rPr>
          <w:spacing w:val="-4"/>
        </w:rPr>
        <w:t xml:space="preserve"> </w:t>
      </w:r>
      <w:r>
        <w:t>request</w:t>
      </w:r>
      <w:r>
        <w:rPr>
          <w:spacing w:val="-4"/>
        </w:rPr>
        <w:t xml:space="preserve"> </w:t>
      </w:r>
      <w:r>
        <w:t>is</w:t>
      </w:r>
      <w:r>
        <w:rPr>
          <w:spacing w:val="-5"/>
        </w:rPr>
        <w:t xml:space="preserve"> </w:t>
      </w:r>
      <w:r>
        <w:t>approved.</w:t>
      </w:r>
      <w:r>
        <w:rPr>
          <w:spacing w:val="-3"/>
        </w:rPr>
        <w:t xml:space="preserve"> </w:t>
      </w:r>
      <w:r>
        <w:t>All</w:t>
      </w:r>
      <w:r>
        <w:rPr>
          <w:spacing w:val="-4"/>
        </w:rPr>
        <w:t xml:space="preserve"> </w:t>
      </w:r>
      <w:r>
        <w:t>leave</w:t>
      </w:r>
      <w:r>
        <w:rPr>
          <w:spacing w:val="-4"/>
        </w:rPr>
        <w:t xml:space="preserve"> </w:t>
      </w:r>
      <w:r>
        <w:t>taken</w:t>
      </w:r>
      <w:r>
        <w:rPr>
          <w:spacing w:val="-3"/>
        </w:rPr>
        <w:t xml:space="preserve"> </w:t>
      </w:r>
      <w:r>
        <w:t>for</w:t>
      </w:r>
      <w:r>
        <w:rPr>
          <w:spacing w:val="-3"/>
        </w:rPr>
        <w:t xml:space="preserve"> </w:t>
      </w:r>
      <w:r>
        <w:t>this</w:t>
      </w:r>
      <w:r>
        <w:rPr>
          <w:spacing w:val="-5"/>
        </w:rPr>
        <w:t xml:space="preserve"> </w:t>
      </w:r>
      <w:r>
        <w:t>reason</w:t>
      </w:r>
      <w:r>
        <w:rPr>
          <w:spacing w:val="-3"/>
        </w:rPr>
        <w:t xml:space="preserve"> </w:t>
      </w:r>
      <w:r>
        <w:t>will</w:t>
      </w:r>
      <w:r>
        <w:rPr>
          <w:spacing w:val="-4"/>
        </w:rPr>
        <w:t xml:space="preserve"> </w:t>
      </w:r>
      <w:r>
        <w:t>be</w:t>
      </w:r>
      <w:r>
        <w:rPr>
          <w:spacing w:val="-4"/>
        </w:rPr>
        <w:t xml:space="preserve"> </w:t>
      </w:r>
      <w:r>
        <w:t>designated</w:t>
      </w:r>
      <w:r>
        <w:rPr>
          <w:spacing w:val="-3"/>
        </w:rPr>
        <w:t xml:space="preserve"> </w:t>
      </w:r>
      <w:r>
        <w:t>as</w:t>
      </w:r>
      <w:r>
        <w:rPr>
          <w:spacing w:val="-5"/>
        </w:rPr>
        <w:t xml:space="preserve"> </w:t>
      </w:r>
      <w:r>
        <w:t>FMLA</w:t>
      </w:r>
      <w:r>
        <w:rPr>
          <w:spacing w:val="-6"/>
        </w:rPr>
        <w:t xml:space="preserve"> </w:t>
      </w:r>
      <w:r>
        <w:t>leave</w:t>
      </w:r>
      <w:r>
        <w:rPr>
          <w:spacing w:val="-4"/>
        </w:rPr>
        <w:t xml:space="preserve"> </w:t>
      </w:r>
      <w:r>
        <w:t>and will</w:t>
      </w:r>
      <w:r>
        <w:rPr>
          <w:spacing w:val="-8"/>
        </w:rPr>
        <w:t xml:space="preserve"> </w:t>
      </w:r>
      <w:r>
        <w:t>count</w:t>
      </w:r>
      <w:r>
        <w:rPr>
          <w:spacing w:val="-8"/>
        </w:rPr>
        <w:t xml:space="preserve"> </w:t>
      </w:r>
      <w:r>
        <w:t>against</w:t>
      </w:r>
      <w:r>
        <w:rPr>
          <w:spacing w:val="-8"/>
        </w:rPr>
        <w:t xml:space="preserve"> </w:t>
      </w:r>
      <w:r>
        <w:t>the</w:t>
      </w:r>
      <w:r>
        <w:rPr>
          <w:spacing w:val="-7"/>
        </w:rPr>
        <w:t xml:space="preserve"> </w:t>
      </w:r>
      <w:r>
        <w:t>amount</w:t>
      </w:r>
      <w:r>
        <w:rPr>
          <w:spacing w:val="-6"/>
        </w:rPr>
        <w:t xml:space="preserve"> </w:t>
      </w:r>
      <w:r>
        <w:t>of</w:t>
      </w:r>
      <w:r>
        <w:rPr>
          <w:spacing w:val="-9"/>
        </w:rPr>
        <w:t xml:space="preserve"> </w:t>
      </w:r>
      <w:r>
        <w:t>FMLA</w:t>
      </w:r>
      <w:r>
        <w:rPr>
          <w:spacing w:val="-10"/>
        </w:rPr>
        <w:t xml:space="preserve"> </w:t>
      </w:r>
      <w:r>
        <w:t>leave</w:t>
      </w:r>
      <w:r>
        <w:rPr>
          <w:spacing w:val="-5"/>
        </w:rPr>
        <w:t xml:space="preserve"> </w:t>
      </w:r>
      <w:r>
        <w:t>you</w:t>
      </w:r>
      <w:r>
        <w:rPr>
          <w:spacing w:val="-7"/>
        </w:rPr>
        <w:t xml:space="preserve"> </w:t>
      </w:r>
      <w:r>
        <w:t>have</w:t>
      </w:r>
      <w:r>
        <w:rPr>
          <w:spacing w:val="-7"/>
        </w:rPr>
        <w:t xml:space="preserve"> </w:t>
      </w:r>
      <w:r>
        <w:t>available</w:t>
      </w:r>
      <w:r>
        <w:rPr>
          <w:spacing w:val="-7"/>
        </w:rPr>
        <w:t xml:space="preserve"> </w:t>
      </w:r>
      <w:r>
        <w:t>to</w:t>
      </w:r>
      <w:r>
        <w:rPr>
          <w:spacing w:val="-7"/>
        </w:rPr>
        <w:t xml:space="preserve"> </w:t>
      </w:r>
      <w:r>
        <w:t>use</w:t>
      </w:r>
      <w:r>
        <w:rPr>
          <w:spacing w:val="-7"/>
        </w:rPr>
        <w:t xml:space="preserve"> </w:t>
      </w:r>
      <w:r>
        <w:t>in</w:t>
      </w:r>
      <w:r>
        <w:rPr>
          <w:spacing w:val="-9"/>
        </w:rPr>
        <w:t xml:space="preserve"> </w:t>
      </w:r>
      <w:r>
        <w:t>the</w:t>
      </w:r>
      <w:r>
        <w:rPr>
          <w:spacing w:val="-7"/>
        </w:rPr>
        <w:t xml:space="preserve"> </w:t>
      </w:r>
      <w:r>
        <w:t>applicable</w:t>
      </w:r>
      <w:r>
        <w:rPr>
          <w:spacing w:val="-7"/>
        </w:rPr>
        <w:t xml:space="preserve"> </w:t>
      </w:r>
      <w:r>
        <w:t>12-month</w:t>
      </w:r>
      <w:r>
        <w:rPr>
          <w:spacing w:val="-9"/>
        </w:rPr>
        <w:t xml:space="preserve"> </w:t>
      </w:r>
      <w:r>
        <w:t>period.</w:t>
      </w:r>
      <w:r>
        <w:rPr>
          <w:spacing w:val="-10"/>
        </w:rPr>
        <w:t xml:space="preserve"> </w:t>
      </w:r>
      <w:r>
        <w:t>The</w:t>
      </w:r>
      <w:r>
        <w:rPr>
          <w:spacing w:val="-7"/>
        </w:rPr>
        <w:t xml:space="preserve"> </w:t>
      </w:r>
      <w:r>
        <w:t>FMLA</w:t>
      </w:r>
      <w:r>
        <w:rPr>
          <w:spacing w:val="-10"/>
        </w:rPr>
        <w:t xml:space="preserve"> </w:t>
      </w:r>
      <w:r>
        <w:t>requires</w:t>
      </w:r>
      <w:r>
        <w:rPr>
          <w:spacing w:val="-9"/>
        </w:rPr>
        <w:t xml:space="preserve"> </w:t>
      </w:r>
      <w:r>
        <w:t>that</w:t>
      </w:r>
      <w:r>
        <w:rPr>
          <w:spacing w:val="-6"/>
        </w:rPr>
        <w:t xml:space="preserve"> </w:t>
      </w:r>
      <w:r>
        <w:t>you notify</w:t>
      </w:r>
      <w:r>
        <w:rPr>
          <w:spacing w:val="-11"/>
        </w:rPr>
        <w:t xml:space="preserve"> </w:t>
      </w:r>
      <w:r>
        <w:t>us</w:t>
      </w:r>
      <w:r>
        <w:rPr>
          <w:spacing w:val="-11"/>
        </w:rPr>
        <w:t xml:space="preserve"> </w:t>
      </w:r>
      <w:r>
        <w:t>as</w:t>
      </w:r>
      <w:r>
        <w:rPr>
          <w:spacing w:val="-11"/>
        </w:rPr>
        <w:t xml:space="preserve"> </w:t>
      </w:r>
      <w:r>
        <w:t>soon</w:t>
      </w:r>
      <w:r>
        <w:rPr>
          <w:spacing w:val="-14"/>
        </w:rPr>
        <w:t xml:space="preserve"> </w:t>
      </w:r>
      <w:r>
        <w:t>as</w:t>
      </w:r>
      <w:r>
        <w:rPr>
          <w:spacing w:val="-11"/>
        </w:rPr>
        <w:t xml:space="preserve"> </w:t>
      </w:r>
      <w:r>
        <w:t>practicable</w:t>
      </w:r>
      <w:r>
        <w:rPr>
          <w:spacing w:val="-12"/>
        </w:rPr>
        <w:t xml:space="preserve"> </w:t>
      </w:r>
      <w:r>
        <w:t>if</w:t>
      </w:r>
      <w:r>
        <w:rPr>
          <w:spacing w:val="-12"/>
        </w:rPr>
        <w:t xml:space="preserve"> </w:t>
      </w:r>
      <w:r>
        <w:t>the</w:t>
      </w:r>
      <w:r>
        <w:rPr>
          <w:spacing w:val="-12"/>
        </w:rPr>
        <w:t xml:space="preserve"> </w:t>
      </w:r>
      <w:r>
        <w:t>dates</w:t>
      </w:r>
      <w:r>
        <w:rPr>
          <w:spacing w:val="-13"/>
        </w:rPr>
        <w:t xml:space="preserve"> </w:t>
      </w:r>
      <w:r>
        <w:t>of</w:t>
      </w:r>
      <w:r>
        <w:rPr>
          <w:spacing w:val="-12"/>
        </w:rPr>
        <w:t xml:space="preserve"> </w:t>
      </w:r>
      <w:r>
        <w:t>scheduled</w:t>
      </w:r>
      <w:r>
        <w:rPr>
          <w:spacing w:val="-11"/>
        </w:rPr>
        <w:t xml:space="preserve"> </w:t>
      </w:r>
      <w:r>
        <w:t>leave</w:t>
      </w:r>
      <w:r>
        <w:rPr>
          <w:spacing w:val="-10"/>
        </w:rPr>
        <w:t xml:space="preserve"> </w:t>
      </w:r>
      <w:r>
        <w:t>change,</w:t>
      </w:r>
      <w:r>
        <w:rPr>
          <w:spacing w:val="-13"/>
        </w:rPr>
        <w:t xml:space="preserve"> </w:t>
      </w:r>
      <w:r>
        <w:t>are</w:t>
      </w:r>
      <w:r>
        <w:rPr>
          <w:spacing w:val="-12"/>
        </w:rPr>
        <w:t xml:space="preserve"> </w:t>
      </w:r>
      <w:r>
        <w:t>extended,</w:t>
      </w:r>
      <w:r>
        <w:rPr>
          <w:spacing w:val="-12"/>
        </w:rPr>
        <w:t xml:space="preserve"> </w:t>
      </w:r>
      <w:r>
        <w:t>or</w:t>
      </w:r>
      <w:r>
        <w:rPr>
          <w:spacing w:val="-9"/>
        </w:rPr>
        <w:t xml:space="preserve"> </w:t>
      </w:r>
      <w:r>
        <w:t>were</w:t>
      </w:r>
      <w:r>
        <w:rPr>
          <w:spacing w:val="-12"/>
        </w:rPr>
        <w:t xml:space="preserve"> </w:t>
      </w:r>
      <w:r>
        <w:t>initially</w:t>
      </w:r>
      <w:r>
        <w:rPr>
          <w:spacing w:val="-11"/>
        </w:rPr>
        <w:t xml:space="preserve"> </w:t>
      </w:r>
      <w:r>
        <w:t>unknown.</w:t>
      </w:r>
      <w:r>
        <w:rPr>
          <w:spacing w:val="-10"/>
        </w:rPr>
        <w:t xml:space="preserve"> </w:t>
      </w:r>
      <w:r>
        <w:t>Based</w:t>
      </w:r>
      <w:r>
        <w:rPr>
          <w:spacing w:val="-12"/>
        </w:rPr>
        <w:t xml:space="preserve"> </w:t>
      </w:r>
      <w:r>
        <w:t>on</w:t>
      </w:r>
      <w:r>
        <w:rPr>
          <w:spacing w:val="-14"/>
        </w:rPr>
        <w:t xml:space="preserve"> </w:t>
      </w:r>
      <w:r>
        <w:t>the</w:t>
      </w:r>
      <w:r>
        <w:rPr>
          <w:spacing w:val="-12"/>
        </w:rPr>
        <w:t xml:space="preserve"> </w:t>
      </w:r>
      <w:r>
        <w:t xml:space="preserve">information you have provided to </w:t>
      </w:r>
      <w:r w:rsidR="00A51097">
        <w:t>date;</w:t>
      </w:r>
      <w:r>
        <w:t xml:space="preserve"> </w:t>
      </w:r>
      <w:r>
        <w:rPr>
          <w:spacing w:val="-3"/>
        </w:rPr>
        <w:t xml:space="preserve">we </w:t>
      </w:r>
      <w:r>
        <w:t xml:space="preserve">are providing the following information about the amount of time that will be counted against the total </w:t>
      </w:r>
      <w:r>
        <w:rPr>
          <w:b/>
        </w:rPr>
        <w:t>amount</w:t>
      </w:r>
      <w:r>
        <w:rPr>
          <w:b/>
          <w:spacing w:val="-2"/>
        </w:rPr>
        <w:t xml:space="preserve"> </w:t>
      </w:r>
      <w:r>
        <w:rPr>
          <w:b/>
        </w:rPr>
        <w:t>of</w:t>
      </w:r>
      <w:r>
        <w:rPr>
          <w:b/>
          <w:spacing w:val="-2"/>
        </w:rPr>
        <w:t xml:space="preserve"> </w:t>
      </w:r>
      <w:r>
        <w:rPr>
          <w:b/>
        </w:rPr>
        <w:t>FMLA</w:t>
      </w:r>
      <w:r>
        <w:rPr>
          <w:b/>
          <w:spacing w:val="-3"/>
        </w:rPr>
        <w:t xml:space="preserve"> </w:t>
      </w:r>
      <w:r>
        <w:rPr>
          <w:b/>
        </w:rPr>
        <w:t>leave</w:t>
      </w:r>
      <w:r>
        <w:rPr>
          <w:b/>
          <w:spacing w:val="-3"/>
        </w:rPr>
        <w:t xml:space="preserve"> </w:t>
      </w:r>
      <w:r>
        <w:t>you</w:t>
      </w:r>
      <w:r>
        <w:rPr>
          <w:spacing w:val="-2"/>
        </w:rPr>
        <w:t xml:space="preserve"> </w:t>
      </w:r>
      <w:r>
        <w:t>have</w:t>
      </w:r>
      <w:r>
        <w:rPr>
          <w:spacing w:val="-3"/>
        </w:rPr>
        <w:t xml:space="preserve"> </w:t>
      </w:r>
      <w:r>
        <w:t>available</w:t>
      </w:r>
      <w:r>
        <w:rPr>
          <w:spacing w:val="-3"/>
        </w:rPr>
        <w:t xml:space="preserve"> </w:t>
      </w:r>
      <w:r>
        <w:t>to</w:t>
      </w:r>
      <w:r>
        <w:rPr>
          <w:spacing w:val="-2"/>
        </w:rPr>
        <w:t xml:space="preserve"> </w:t>
      </w:r>
      <w:r>
        <w:t>use</w:t>
      </w:r>
      <w:r>
        <w:rPr>
          <w:spacing w:val="-3"/>
        </w:rPr>
        <w:t xml:space="preserve"> </w:t>
      </w:r>
      <w:r>
        <w:t>in</w:t>
      </w:r>
      <w:r>
        <w:rPr>
          <w:spacing w:val="-4"/>
        </w:rPr>
        <w:t xml:space="preserve"> </w:t>
      </w:r>
      <w:r>
        <w:t>the</w:t>
      </w:r>
      <w:r>
        <w:rPr>
          <w:spacing w:val="-3"/>
        </w:rPr>
        <w:t xml:space="preserve"> </w:t>
      </w:r>
      <w:r>
        <w:t>applicable</w:t>
      </w:r>
      <w:r>
        <w:rPr>
          <w:spacing w:val="-3"/>
        </w:rPr>
        <w:t xml:space="preserve"> </w:t>
      </w:r>
      <w:r>
        <w:t>12-month</w:t>
      </w:r>
      <w:r>
        <w:rPr>
          <w:spacing w:val="-4"/>
        </w:rPr>
        <w:t xml:space="preserve"> </w:t>
      </w:r>
      <w:r>
        <w:t>period:</w:t>
      </w:r>
      <w:r>
        <w:rPr>
          <w:spacing w:val="1"/>
        </w:rPr>
        <w:t xml:space="preserve"> </w:t>
      </w:r>
      <w:r>
        <w:rPr>
          <w:i/>
        </w:rPr>
        <w:t>(Select</w:t>
      </w:r>
      <w:r>
        <w:rPr>
          <w:i/>
          <w:spacing w:val="-3"/>
        </w:rPr>
        <w:t xml:space="preserve"> </w:t>
      </w:r>
      <w:r>
        <w:rPr>
          <w:i/>
        </w:rPr>
        <w:t>as</w:t>
      </w:r>
      <w:r>
        <w:rPr>
          <w:i/>
          <w:spacing w:val="-4"/>
        </w:rPr>
        <w:t xml:space="preserve"> </w:t>
      </w:r>
      <w:r>
        <w:rPr>
          <w:i/>
        </w:rPr>
        <w:t>appropriate)</w:t>
      </w:r>
    </w:p>
    <w:p w14:paraId="5EF9346B" w14:textId="77777777" w:rsidR="009E59E3" w:rsidRDefault="00C96F85">
      <w:pPr>
        <w:pStyle w:val="ListParagraph"/>
        <w:numPr>
          <w:ilvl w:val="0"/>
          <w:numId w:val="2"/>
        </w:numPr>
        <w:tabs>
          <w:tab w:val="left" w:pos="500"/>
          <w:tab w:val="left" w:pos="10253"/>
        </w:tabs>
        <w:spacing w:before="115" w:line="276" w:lineRule="auto"/>
        <w:ind w:left="499" w:right="271" w:hanging="359"/>
        <w:rPr>
          <w:rFonts w:ascii="Wingdings"/>
          <w:sz w:val="21"/>
        </w:rPr>
      </w:pPr>
      <w:r>
        <w:rPr>
          <w:sz w:val="21"/>
        </w:rPr>
        <w:t xml:space="preserve">Provided there is no change from your </w:t>
      </w:r>
      <w:r>
        <w:rPr>
          <w:b/>
          <w:sz w:val="21"/>
        </w:rPr>
        <w:t>anticipated FMLA leave schedule</w:t>
      </w:r>
      <w:r>
        <w:rPr>
          <w:sz w:val="21"/>
        </w:rPr>
        <w:t>, the following number of hours, days, or weeks will be counted against your</w:t>
      </w:r>
      <w:r>
        <w:rPr>
          <w:spacing w:val="-14"/>
          <w:sz w:val="21"/>
        </w:rPr>
        <w:t xml:space="preserve"> </w:t>
      </w:r>
      <w:r>
        <w:rPr>
          <w:sz w:val="21"/>
        </w:rPr>
        <w:t>leave</w:t>
      </w:r>
      <w:r>
        <w:rPr>
          <w:spacing w:val="-3"/>
          <w:sz w:val="21"/>
        </w:rPr>
        <w:t xml:space="preserve"> </w:t>
      </w:r>
      <w:r>
        <w:rPr>
          <w:sz w:val="21"/>
        </w:rPr>
        <w:t>entitlement:</w:t>
      </w:r>
      <w:r>
        <w:rPr>
          <w:sz w:val="21"/>
          <w:u w:val="single"/>
        </w:rPr>
        <w:t xml:space="preserve"> </w:t>
      </w:r>
      <w:r>
        <w:rPr>
          <w:sz w:val="21"/>
          <w:u w:val="single"/>
        </w:rPr>
        <w:tab/>
      </w:r>
      <w:r>
        <w:rPr>
          <w:sz w:val="21"/>
        </w:rPr>
        <w:t>.</w:t>
      </w:r>
    </w:p>
    <w:p w14:paraId="195CD8B2" w14:textId="77777777" w:rsidR="009E59E3" w:rsidRDefault="00C96F85">
      <w:pPr>
        <w:pStyle w:val="ListParagraph"/>
        <w:numPr>
          <w:ilvl w:val="0"/>
          <w:numId w:val="2"/>
        </w:numPr>
        <w:tabs>
          <w:tab w:val="left" w:pos="500"/>
        </w:tabs>
        <w:spacing w:before="114"/>
        <w:ind w:right="474" w:hanging="360"/>
        <w:rPr>
          <w:rFonts w:ascii="Wingdings"/>
          <w:sz w:val="21"/>
        </w:rPr>
      </w:pPr>
      <w:r>
        <w:rPr>
          <w:sz w:val="20"/>
        </w:rPr>
        <w:t xml:space="preserve">Because the leave you will need will be </w:t>
      </w:r>
      <w:r>
        <w:rPr>
          <w:b/>
          <w:sz w:val="20"/>
        </w:rPr>
        <w:t>unscheduled</w:t>
      </w:r>
      <w:r>
        <w:rPr>
          <w:sz w:val="20"/>
        </w:rPr>
        <w:t>, it is not possible to provide the hours, days, or weeks that will be counted against your FMLA entitlement at this time. You have the right to request this information once in a 30-day period (if leave was taken in the 30-day</w:t>
      </w:r>
      <w:r>
        <w:rPr>
          <w:spacing w:val="-15"/>
          <w:sz w:val="20"/>
        </w:rPr>
        <w:t xml:space="preserve"> </w:t>
      </w:r>
      <w:r>
        <w:rPr>
          <w:sz w:val="20"/>
        </w:rPr>
        <w:t>period).</w:t>
      </w:r>
    </w:p>
    <w:p w14:paraId="19F1E6C1" w14:textId="77777777" w:rsidR="009E59E3" w:rsidRDefault="00C96F85">
      <w:pPr>
        <w:spacing w:before="115"/>
        <w:ind w:left="140"/>
        <w:rPr>
          <w:i/>
          <w:sz w:val="20"/>
        </w:rPr>
      </w:pPr>
      <w:r>
        <w:rPr>
          <w:sz w:val="20"/>
        </w:rPr>
        <w:t xml:space="preserve">Please be advised: </w:t>
      </w:r>
      <w:r>
        <w:rPr>
          <w:i/>
          <w:sz w:val="20"/>
        </w:rPr>
        <w:t>(check all that apply)</w:t>
      </w:r>
    </w:p>
    <w:p w14:paraId="218FABD8" w14:textId="427C6C91" w:rsidR="009E59E3" w:rsidRDefault="00C96F85">
      <w:pPr>
        <w:pStyle w:val="ListParagraph"/>
        <w:numPr>
          <w:ilvl w:val="0"/>
          <w:numId w:val="1"/>
        </w:numPr>
        <w:tabs>
          <w:tab w:val="left" w:pos="500"/>
        </w:tabs>
        <w:spacing w:before="3"/>
        <w:ind w:left="499" w:right="337" w:hanging="360"/>
        <w:jc w:val="both"/>
        <w:rPr>
          <w:sz w:val="20"/>
        </w:rPr>
      </w:pPr>
      <w:r>
        <w:rPr>
          <w:b/>
          <w:sz w:val="20"/>
        </w:rPr>
        <w:t>We are requiring you to use all of your available paid leave</w:t>
      </w:r>
      <w:r>
        <w:rPr>
          <w:i/>
          <w:sz w:val="20"/>
        </w:rPr>
        <w:t xml:space="preserve">, </w:t>
      </w:r>
      <w:r w:rsidR="00991CA0">
        <w:rPr>
          <w:i/>
          <w:sz w:val="20"/>
        </w:rPr>
        <w:t>(</w:t>
      </w:r>
      <w:r>
        <w:rPr>
          <w:i/>
          <w:sz w:val="20"/>
        </w:rPr>
        <w:t>PTO</w:t>
      </w:r>
      <w:r w:rsidR="00991CA0">
        <w:rPr>
          <w:i/>
          <w:sz w:val="20"/>
        </w:rPr>
        <w:t>, EIB, Compensatory Time</w:t>
      </w:r>
      <w:r>
        <w:rPr>
          <w:i/>
          <w:sz w:val="20"/>
        </w:rPr>
        <w:t xml:space="preserve">) </w:t>
      </w:r>
      <w:r>
        <w:rPr>
          <w:b/>
          <w:sz w:val="20"/>
        </w:rPr>
        <w:t>during your FMLA leave</w:t>
      </w:r>
      <w:r>
        <w:rPr>
          <w:b/>
          <w:i/>
          <w:sz w:val="20"/>
        </w:rPr>
        <w:t xml:space="preserve">. </w:t>
      </w:r>
      <w:r>
        <w:rPr>
          <w:sz w:val="20"/>
        </w:rPr>
        <w:t>Any</w:t>
      </w:r>
      <w:r>
        <w:rPr>
          <w:spacing w:val="-8"/>
          <w:sz w:val="20"/>
        </w:rPr>
        <w:t xml:space="preserve"> </w:t>
      </w:r>
      <w:r>
        <w:rPr>
          <w:sz w:val="20"/>
        </w:rPr>
        <w:t>paid</w:t>
      </w:r>
      <w:r>
        <w:rPr>
          <w:spacing w:val="-4"/>
          <w:sz w:val="20"/>
        </w:rPr>
        <w:t xml:space="preserve"> </w:t>
      </w:r>
      <w:r>
        <w:rPr>
          <w:sz w:val="20"/>
        </w:rPr>
        <w:t>leave</w:t>
      </w:r>
      <w:r>
        <w:rPr>
          <w:spacing w:val="-5"/>
          <w:sz w:val="20"/>
        </w:rPr>
        <w:t xml:space="preserve"> </w:t>
      </w:r>
      <w:r>
        <w:rPr>
          <w:sz w:val="20"/>
        </w:rPr>
        <w:t>taken</w:t>
      </w:r>
      <w:r>
        <w:rPr>
          <w:spacing w:val="-4"/>
          <w:sz w:val="20"/>
        </w:rPr>
        <w:t xml:space="preserve"> </w:t>
      </w:r>
      <w:r>
        <w:rPr>
          <w:sz w:val="20"/>
        </w:rPr>
        <w:t>for</w:t>
      </w:r>
      <w:r>
        <w:rPr>
          <w:spacing w:val="-5"/>
          <w:sz w:val="20"/>
        </w:rPr>
        <w:t xml:space="preserve"> </w:t>
      </w:r>
      <w:r>
        <w:rPr>
          <w:sz w:val="20"/>
        </w:rPr>
        <w:t>this</w:t>
      </w:r>
      <w:r>
        <w:rPr>
          <w:spacing w:val="-6"/>
          <w:sz w:val="20"/>
        </w:rPr>
        <w:t xml:space="preserve"> </w:t>
      </w:r>
      <w:r>
        <w:rPr>
          <w:sz w:val="20"/>
        </w:rPr>
        <w:t>reason</w:t>
      </w:r>
      <w:r>
        <w:rPr>
          <w:spacing w:val="-4"/>
          <w:sz w:val="20"/>
        </w:rPr>
        <w:t xml:space="preserve"> </w:t>
      </w:r>
      <w:r>
        <w:rPr>
          <w:sz w:val="20"/>
        </w:rPr>
        <w:t>will</w:t>
      </w:r>
      <w:r>
        <w:rPr>
          <w:spacing w:val="-6"/>
          <w:sz w:val="20"/>
        </w:rPr>
        <w:t xml:space="preserve"> </w:t>
      </w:r>
      <w:r>
        <w:rPr>
          <w:sz w:val="20"/>
        </w:rPr>
        <w:t>also</w:t>
      </w:r>
      <w:r>
        <w:rPr>
          <w:spacing w:val="-4"/>
          <w:sz w:val="20"/>
        </w:rPr>
        <w:t xml:space="preserve"> </w:t>
      </w:r>
      <w:r>
        <w:rPr>
          <w:sz w:val="20"/>
        </w:rPr>
        <w:t>be</w:t>
      </w:r>
      <w:r>
        <w:rPr>
          <w:spacing w:val="-5"/>
          <w:sz w:val="20"/>
        </w:rPr>
        <w:t xml:space="preserve"> </w:t>
      </w:r>
      <w:r>
        <w:rPr>
          <w:sz w:val="20"/>
        </w:rPr>
        <w:t>designated</w:t>
      </w:r>
      <w:r>
        <w:rPr>
          <w:spacing w:val="-4"/>
          <w:sz w:val="20"/>
        </w:rPr>
        <w:t xml:space="preserve"> </w:t>
      </w:r>
      <w:r>
        <w:rPr>
          <w:sz w:val="20"/>
        </w:rPr>
        <w:t>as</w:t>
      </w:r>
      <w:r>
        <w:rPr>
          <w:spacing w:val="-6"/>
          <w:sz w:val="20"/>
        </w:rPr>
        <w:t xml:space="preserve"> </w:t>
      </w:r>
      <w:r>
        <w:rPr>
          <w:sz w:val="20"/>
        </w:rPr>
        <w:t>FMLA</w:t>
      </w:r>
      <w:r>
        <w:rPr>
          <w:spacing w:val="-8"/>
          <w:sz w:val="20"/>
        </w:rPr>
        <w:t xml:space="preserve"> </w:t>
      </w:r>
      <w:r>
        <w:rPr>
          <w:sz w:val="20"/>
        </w:rPr>
        <w:t>leave</w:t>
      </w:r>
      <w:r>
        <w:rPr>
          <w:spacing w:val="-5"/>
          <w:sz w:val="20"/>
        </w:rPr>
        <w:t xml:space="preserve"> </w:t>
      </w:r>
      <w:r>
        <w:rPr>
          <w:sz w:val="20"/>
        </w:rPr>
        <w:t>and</w:t>
      </w:r>
      <w:r>
        <w:rPr>
          <w:spacing w:val="-4"/>
          <w:sz w:val="20"/>
        </w:rPr>
        <w:t xml:space="preserve"> </w:t>
      </w:r>
      <w:r>
        <w:rPr>
          <w:sz w:val="20"/>
        </w:rPr>
        <w:t>counted</w:t>
      </w:r>
      <w:r>
        <w:rPr>
          <w:spacing w:val="-4"/>
          <w:sz w:val="20"/>
        </w:rPr>
        <w:t xml:space="preserve"> </w:t>
      </w:r>
      <w:r>
        <w:rPr>
          <w:sz w:val="20"/>
        </w:rPr>
        <w:t>against</w:t>
      </w:r>
      <w:r>
        <w:rPr>
          <w:spacing w:val="-6"/>
          <w:sz w:val="20"/>
        </w:rPr>
        <w:t xml:space="preserve"> </w:t>
      </w:r>
      <w:r>
        <w:rPr>
          <w:sz w:val="20"/>
        </w:rPr>
        <w:t>the</w:t>
      </w:r>
      <w:r>
        <w:rPr>
          <w:spacing w:val="-5"/>
          <w:sz w:val="20"/>
        </w:rPr>
        <w:t xml:space="preserve"> </w:t>
      </w:r>
      <w:r>
        <w:rPr>
          <w:sz w:val="20"/>
        </w:rPr>
        <w:t>amount</w:t>
      </w:r>
      <w:r>
        <w:rPr>
          <w:spacing w:val="-6"/>
          <w:sz w:val="20"/>
        </w:rPr>
        <w:t xml:space="preserve"> </w:t>
      </w:r>
      <w:r>
        <w:rPr>
          <w:sz w:val="20"/>
        </w:rPr>
        <w:t>of</w:t>
      </w:r>
      <w:r>
        <w:rPr>
          <w:spacing w:val="-7"/>
          <w:sz w:val="20"/>
        </w:rPr>
        <w:t xml:space="preserve"> </w:t>
      </w:r>
      <w:r>
        <w:rPr>
          <w:sz w:val="20"/>
        </w:rPr>
        <w:t>FMLA</w:t>
      </w:r>
      <w:r>
        <w:rPr>
          <w:spacing w:val="-5"/>
          <w:sz w:val="20"/>
        </w:rPr>
        <w:t xml:space="preserve"> </w:t>
      </w:r>
      <w:r>
        <w:rPr>
          <w:sz w:val="20"/>
        </w:rPr>
        <w:t>leave</w:t>
      </w:r>
      <w:r>
        <w:rPr>
          <w:spacing w:val="-3"/>
          <w:sz w:val="20"/>
        </w:rPr>
        <w:t xml:space="preserve"> </w:t>
      </w:r>
      <w:r>
        <w:rPr>
          <w:sz w:val="20"/>
        </w:rPr>
        <w:t>you have available to use in the applicable 12-month</w:t>
      </w:r>
      <w:r>
        <w:rPr>
          <w:spacing w:val="-25"/>
          <w:sz w:val="20"/>
        </w:rPr>
        <w:t xml:space="preserve"> </w:t>
      </w:r>
      <w:r>
        <w:rPr>
          <w:sz w:val="20"/>
        </w:rPr>
        <w:t>period.</w:t>
      </w:r>
    </w:p>
    <w:p w14:paraId="20762873" w14:textId="77777777" w:rsidR="00991CA0" w:rsidRDefault="00991CA0" w:rsidP="00991CA0">
      <w:pPr>
        <w:pStyle w:val="ListParagraph"/>
        <w:numPr>
          <w:ilvl w:val="0"/>
          <w:numId w:val="1"/>
        </w:numPr>
        <w:tabs>
          <w:tab w:val="left" w:pos="500"/>
        </w:tabs>
        <w:spacing w:before="127" w:line="230" w:lineRule="exact"/>
        <w:ind w:right="345"/>
        <w:rPr>
          <w:rFonts w:ascii="Wingdings"/>
        </w:rPr>
      </w:pPr>
      <w:r>
        <w:rPr>
          <w:b/>
          <w:sz w:val="20"/>
        </w:rPr>
        <w:t xml:space="preserve">Some or all of your FMLA leave will not be paid. </w:t>
      </w:r>
      <w:r>
        <w:rPr>
          <w:sz w:val="20"/>
        </w:rPr>
        <w:t>Any unpaid FMLA leave taken will be designated as FMLA leave and counted</w:t>
      </w:r>
      <w:r>
        <w:rPr>
          <w:spacing w:val="-2"/>
          <w:sz w:val="20"/>
        </w:rPr>
        <w:t xml:space="preserve"> </w:t>
      </w:r>
      <w:r>
        <w:rPr>
          <w:sz w:val="20"/>
        </w:rPr>
        <w:t>against</w:t>
      </w:r>
      <w:r>
        <w:rPr>
          <w:spacing w:val="-3"/>
          <w:sz w:val="20"/>
        </w:rPr>
        <w:t xml:space="preserve"> </w:t>
      </w:r>
      <w:r>
        <w:rPr>
          <w:sz w:val="20"/>
        </w:rPr>
        <w:t>the</w:t>
      </w:r>
      <w:r>
        <w:rPr>
          <w:spacing w:val="-3"/>
          <w:sz w:val="20"/>
        </w:rPr>
        <w:t xml:space="preserve"> </w:t>
      </w:r>
      <w:r>
        <w:rPr>
          <w:sz w:val="20"/>
        </w:rPr>
        <w:t>amount</w:t>
      </w:r>
      <w:r>
        <w:rPr>
          <w:spacing w:val="-3"/>
          <w:sz w:val="20"/>
        </w:rPr>
        <w:t xml:space="preserve"> </w:t>
      </w:r>
      <w:r>
        <w:rPr>
          <w:sz w:val="20"/>
        </w:rPr>
        <w:t>of</w:t>
      </w:r>
      <w:r>
        <w:rPr>
          <w:spacing w:val="-2"/>
          <w:sz w:val="20"/>
        </w:rPr>
        <w:t xml:space="preserve"> </w:t>
      </w:r>
      <w:r>
        <w:rPr>
          <w:sz w:val="20"/>
        </w:rPr>
        <w:t>FMLA</w:t>
      </w:r>
      <w:r>
        <w:rPr>
          <w:spacing w:val="-5"/>
          <w:sz w:val="20"/>
        </w:rPr>
        <w:t xml:space="preserve"> </w:t>
      </w:r>
      <w:r>
        <w:rPr>
          <w:sz w:val="20"/>
        </w:rPr>
        <w:t>leave you</w:t>
      </w:r>
      <w:r>
        <w:rPr>
          <w:spacing w:val="-4"/>
          <w:sz w:val="20"/>
        </w:rPr>
        <w:t xml:space="preserve"> </w:t>
      </w:r>
      <w:r>
        <w:rPr>
          <w:sz w:val="20"/>
        </w:rPr>
        <w:t>have</w:t>
      </w:r>
      <w:r>
        <w:rPr>
          <w:spacing w:val="-3"/>
          <w:sz w:val="20"/>
        </w:rPr>
        <w:t xml:space="preserve"> </w:t>
      </w:r>
      <w:r>
        <w:rPr>
          <w:sz w:val="20"/>
        </w:rPr>
        <w:t>available</w:t>
      </w:r>
      <w:r>
        <w:rPr>
          <w:spacing w:val="-3"/>
          <w:sz w:val="20"/>
        </w:rPr>
        <w:t xml:space="preserve"> </w:t>
      </w:r>
      <w:r>
        <w:rPr>
          <w:sz w:val="20"/>
        </w:rPr>
        <w:t>to</w:t>
      </w:r>
      <w:r>
        <w:rPr>
          <w:spacing w:val="-2"/>
          <w:sz w:val="20"/>
        </w:rPr>
        <w:t xml:space="preserve"> </w:t>
      </w:r>
      <w:r>
        <w:rPr>
          <w:sz w:val="20"/>
        </w:rPr>
        <w:t>use</w:t>
      </w:r>
      <w:r>
        <w:rPr>
          <w:spacing w:val="-3"/>
          <w:sz w:val="20"/>
        </w:rPr>
        <w:t xml:space="preserve"> </w:t>
      </w:r>
      <w:r>
        <w:rPr>
          <w:sz w:val="20"/>
        </w:rPr>
        <w:t>in</w:t>
      </w:r>
      <w:r>
        <w:rPr>
          <w:spacing w:val="-4"/>
          <w:sz w:val="20"/>
        </w:rPr>
        <w:t xml:space="preserve"> </w:t>
      </w:r>
      <w:r>
        <w:rPr>
          <w:sz w:val="20"/>
        </w:rPr>
        <w:t>the</w:t>
      </w:r>
      <w:r>
        <w:rPr>
          <w:spacing w:val="-3"/>
          <w:sz w:val="20"/>
        </w:rPr>
        <w:t xml:space="preserve"> </w:t>
      </w:r>
      <w:r>
        <w:rPr>
          <w:sz w:val="20"/>
        </w:rPr>
        <w:t>applicable</w:t>
      </w:r>
      <w:r>
        <w:rPr>
          <w:spacing w:val="-3"/>
          <w:sz w:val="20"/>
        </w:rPr>
        <w:t xml:space="preserve"> </w:t>
      </w:r>
      <w:r>
        <w:rPr>
          <w:sz w:val="20"/>
        </w:rPr>
        <w:t>12-month</w:t>
      </w:r>
      <w:r>
        <w:rPr>
          <w:spacing w:val="-4"/>
          <w:sz w:val="20"/>
        </w:rPr>
        <w:t xml:space="preserve"> </w:t>
      </w:r>
      <w:r>
        <w:rPr>
          <w:sz w:val="20"/>
        </w:rPr>
        <w:t>period.</w:t>
      </w:r>
    </w:p>
    <w:p w14:paraId="311F7FCA" w14:textId="4F1559DD" w:rsidR="00991CA0" w:rsidRDefault="00991CA0" w:rsidP="00991CA0">
      <w:pPr>
        <w:pStyle w:val="ListParagraph"/>
        <w:tabs>
          <w:tab w:val="left" w:pos="500"/>
        </w:tabs>
        <w:spacing w:before="3"/>
        <w:ind w:left="499" w:right="337" w:firstLine="0"/>
        <w:jc w:val="both"/>
        <w:rPr>
          <w:sz w:val="20"/>
        </w:rPr>
      </w:pPr>
    </w:p>
    <w:p w14:paraId="6A227958" w14:textId="611E3AF7" w:rsidR="0076584D" w:rsidRPr="0076584D" w:rsidRDefault="0076584D" w:rsidP="0076584D">
      <w:pPr>
        <w:pStyle w:val="BodyText"/>
        <w:ind w:left="120" w:right="38"/>
        <w:rPr>
          <w:bCs/>
          <w:i/>
          <w:iCs/>
        </w:rPr>
      </w:pPr>
      <w:r w:rsidRPr="009C5D14">
        <w:rPr>
          <w:bCs/>
          <w:i/>
          <w:iCs/>
        </w:rPr>
        <w:t xml:space="preserve">If you exhaust all available forms of paid leave (PTO, EIB, Compensatory Time) you will transition to an unpaid </w:t>
      </w:r>
      <w:r>
        <w:rPr>
          <w:bCs/>
          <w:i/>
          <w:iCs/>
        </w:rPr>
        <w:t xml:space="preserve"> </w:t>
      </w:r>
      <w:r w:rsidRPr="009C5D14">
        <w:rPr>
          <w:bCs/>
          <w:i/>
          <w:iCs/>
        </w:rPr>
        <w:t>FMLA Leave status</w:t>
      </w:r>
      <w:r w:rsidRPr="00A22C33">
        <w:rPr>
          <w:bCs/>
          <w:i/>
          <w:iCs/>
        </w:rPr>
        <w:t xml:space="preserve">. During any unpaid portion of FMLA leave, you must continue to </w:t>
      </w:r>
      <w:r>
        <w:rPr>
          <w:bCs/>
          <w:i/>
          <w:iCs/>
        </w:rPr>
        <w:t xml:space="preserve">pay your share of the premium payments for </w:t>
      </w:r>
      <w:r w:rsidRPr="00A22C33">
        <w:rPr>
          <w:bCs/>
          <w:i/>
          <w:iCs/>
        </w:rPr>
        <w:t>the cost of the health insurance premiums.</w:t>
      </w:r>
      <w:r>
        <w:rPr>
          <w:bCs/>
          <w:i/>
          <w:iCs/>
        </w:rPr>
        <w:t xml:space="preserve"> </w:t>
      </w:r>
      <w:r w:rsidRPr="0076584D">
        <w:rPr>
          <w:bCs/>
          <w:i/>
          <w:iCs/>
        </w:rPr>
        <w:t>Contact the Mohave County Benefit Coordinator at 928-753-0736.</w:t>
      </w:r>
    </w:p>
    <w:p w14:paraId="01255119" w14:textId="47962266" w:rsidR="0076584D" w:rsidRPr="0076584D" w:rsidRDefault="0076584D" w:rsidP="00991CA0">
      <w:pPr>
        <w:pStyle w:val="ListParagraph"/>
        <w:tabs>
          <w:tab w:val="left" w:pos="500"/>
        </w:tabs>
        <w:spacing w:before="3"/>
        <w:ind w:left="499" w:right="337" w:firstLine="0"/>
        <w:jc w:val="both"/>
        <w:rPr>
          <w:bCs/>
          <w:i/>
          <w:iCs/>
          <w:sz w:val="20"/>
        </w:rPr>
      </w:pPr>
    </w:p>
    <w:p w14:paraId="6F90C1E1" w14:textId="77777777" w:rsidR="009E59E3" w:rsidRDefault="006A32EC">
      <w:pPr>
        <w:spacing w:line="242" w:lineRule="auto"/>
        <w:ind w:left="139" w:right="136"/>
        <w:jc w:val="both"/>
        <w:rPr>
          <w:b/>
          <w:sz w:val="20"/>
        </w:rPr>
      </w:pPr>
      <w:r>
        <w:pict w14:anchorId="6C7F2688">
          <v:shape id="_x0000_s1030" type="#_x0000_t202" style="position:absolute;left:0;text-align:left;margin-left:386.5pt;margin-top:.4pt;width:8.9pt;height:11.1pt;z-index:-5320;mso-position-horizontal-relative:page" filled="f" stroked="f">
            <v:textbox style="mso-next-textbox:#_x0000_s1030" inset="0,0,0,0">
              <w:txbxContent>
                <w:p w14:paraId="4F999B97" w14:textId="77777777" w:rsidR="009E59E3" w:rsidRDefault="00C96F85">
                  <w:pPr>
                    <w:pStyle w:val="BodyText"/>
                    <w:spacing w:line="221" w:lineRule="exact"/>
                    <w:rPr>
                      <w:rFonts w:ascii="Wingdings" w:hAnsi="Wingdings"/>
                    </w:rPr>
                  </w:pPr>
                  <w:r>
                    <w:rPr>
                      <w:rFonts w:ascii="Wingdings" w:hAnsi="Wingdings"/>
                      <w:w w:val="99"/>
                    </w:rPr>
                    <w:t></w:t>
                  </w:r>
                </w:p>
              </w:txbxContent>
            </v:textbox>
            <w10:wrap anchorx="page"/>
          </v:shape>
        </w:pict>
      </w:r>
      <w:r>
        <w:pict w14:anchorId="64F61468">
          <v:shape id="_x0000_s1029" type="#_x0000_t202" style="position:absolute;left:0;text-align:left;margin-left:432.85pt;margin-top:.4pt;width:8.9pt;height:11.1pt;z-index:-5296;mso-position-horizontal-relative:page" filled="f" stroked="f">
            <v:textbox style="mso-next-textbox:#_x0000_s1029" inset="0,0,0,0">
              <w:txbxContent>
                <w:p w14:paraId="47084525" w14:textId="77777777" w:rsidR="009E59E3" w:rsidRDefault="00C96F85">
                  <w:pPr>
                    <w:pStyle w:val="BodyText"/>
                    <w:spacing w:line="221" w:lineRule="exact"/>
                    <w:rPr>
                      <w:rFonts w:ascii="Wingdings" w:hAnsi="Wingdings"/>
                    </w:rPr>
                  </w:pPr>
                  <w:r>
                    <w:rPr>
                      <w:rFonts w:ascii="Wingdings" w:hAnsi="Wingdings"/>
                      <w:w w:val="99"/>
                    </w:rPr>
                    <w:t></w:t>
                  </w:r>
                </w:p>
              </w:txbxContent>
            </v:textbox>
            <w10:wrap anchorx="page"/>
          </v:shape>
        </w:pict>
      </w:r>
      <w:r w:rsidR="00C96F85">
        <w:rPr>
          <w:b/>
          <w:position w:val="1"/>
          <w:sz w:val="20"/>
        </w:rPr>
        <w:t xml:space="preserve">Return-to-work requirements. </w:t>
      </w:r>
      <w:r w:rsidR="00C96F85">
        <w:rPr>
          <w:position w:val="1"/>
          <w:sz w:val="20"/>
        </w:rPr>
        <w:t xml:space="preserve">To be restored to work after taking FMLA leave, you </w:t>
      </w:r>
      <w:r w:rsidR="00C96F85">
        <w:rPr>
          <w:noProof/>
          <w:spacing w:val="7"/>
          <w:w w:val="99"/>
          <w:sz w:val="20"/>
        </w:rPr>
        <w:drawing>
          <wp:inline distT="0" distB="0" distL="0" distR="0" wp14:anchorId="4F79D44A" wp14:editId="0FD1F40D">
            <wp:extent cx="105295" cy="9976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05295" cy="99763"/>
                    </a:xfrm>
                    <a:prstGeom prst="rect">
                      <a:avLst/>
                    </a:prstGeom>
                  </pic:spPr>
                </pic:pic>
              </a:graphicData>
            </a:graphic>
          </wp:inline>
        </w:drawing>
      </w:r>
      <w:r w:rsidR="00C96F85">
        <w:rPr>
          <w:spacing w:val="5"/>
          <w:w w:val="99"/>
          <w:position w:val="1"/>
          <w:sz w:val="20"/>
        </w:rPr>
        <w:t xml:space="preserve"> </w:t>
      </w:r>
      <w:r w:rsidR="00C96F85">
        <w:rPr>
          <w:position w:val="1"/>
          <w:sz w:val="20"/>
        </w:rPr>
        <w:t xml:space="preserve">will be / </w:t>
      </w:r>
      <w:r w:rsidR="00C96F85">
        <w:rPr>
          <w:noProof/>
          <w:spacing w:val="3"/>
          <w:sz w:val="20"/>
        </w:rPr>
        <w:drawing>
          <wp:inline distT="0" distB="0" distL="0" distR="0" wp14:anchorId="048C500C" wp14:editId="15E78E1D">
            <wp:extent cx="105295" cy="99763"/>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105295" cy="99763"/>
                    </a:xfrm>
                    <a:prstGeom prst="rect">
                      <a:avLst/>
                    </a:prstGeom>
                  </pic:spPr>
                </pic:pic>
              </a:graphicData>
            </a:graphic>
          </wp:inline>
        </w:drawing>
      </w:r>
      <w:r w:rsidR="00C96F85">
        <w:rPr>
          <w:spacing w:val="9"/>
          <w:position w:val="1"/>
          <w:sz w:val="20"/>
        </w:rPr>
        <w:t xml:space="preserve"> </w:t>
      </w:r>
      <w:r w:rsidR="00C96F85">
        <w:rPr>
          <w:position w:val="1"/>
          <w:sz w:val="20"/>
        </w:rPr>
        <w:t xml:space="preserve">will not be) required to provide a </w:t>
      </w:r>
      <w:r w:rsidR="00C96F85">
        <w:rPr>
          <w:sz w:val="20"/>
        </w:rPr>
        <w:t xml:space="preserve">certification from your health care provider (fitness-for-duty certification) that you are able to resume work. This request for a fitness- for-duty certification is </w:t>
      </w:r>
      <w:r w:rsidR="00C96F85">
        <w:rPr>
          <w:i/>
          <w:sz w:val="20"/>
        </w:rPr>
        <w:t xml:space="preserve">only </w:t>
      </w:r>
      <w:r w:rsidR="00C96F85">
        <w:rPr>
          <w:sz w:val="20"/>
        </w:rPr>
        <w:t xml:space="preserve">with regard to the particular serious health condition that caused your need for FMLA leave. </w:t>
      </w:r>
      <w:r w:rsidR="00C96F85">
        <w:rPr>
          <w:b/>
          <w:sz w:val="20"/>
        </w:rPr>
        <w:t>If such certification</w:t>
      </w:r>
      <w:r w:rsidR="00C96F85">
        <w:rPr>
          <w:b/>
          <w:spacing w:val="-3"/>
          <w:sz w:val="20"/>
        </w:rPr>
        <w:t xml:space="preserve"> </w:t>
      </w:r>
      <w:r w:rsidR="00C96F85">
        <w:rPr>
          <w:b/>
          <w:sz w:val="20"/>
        </w:rPr>
        <w:t>is</w:t>
      </w:r>
      <w:r w:rsidR="00C96F85">
        <w:rPr>
          <w:b/>
          <w:spacing w:val="-4"/>
          <w:sz w:val="20"/>
        </w:rPr>
        <w:t xml:space="preserve"> </w:t>
      </w:r>
      <w:r w:rsidR="00C96F85">
        <w:rPr>
          <w:b/>
          <w:sz w:val="20"/>
        </w:rPr>
        <w:t>not</w:t>
      </w:r>
      <w:r w:rsidR="00C96F85">
        <w:rPr>
          <w:b/>
          <w:spacing w:val="-2"/>
          <w:sz w:val="20"/>
        </w:rPr>
        <w:t xml:space="preserve"> </w:t>
      </w:r>
      <w:r w:rsidR="00C96F85">
        <w:rPr>
          <w:b/>
          <w:sz w:val="20"/>
        </w:rPr>
        <w:t>timely</w:t>
      </w:r>
      <w:r w:rsidR="00C96F85">
        <w:rPr>
          <w:b/>
          <w:spacing w:val="-2"/>
          <w:sz w:val="20"/>
        </w:rPr>
        <w:t xml:space="preserve"> </w:t>
      </w:r>
      <w:r w:rsidR="00C96F85">
        <w:rPr>
          <w:b/>
          <w:sz w:val="20"/>
        </w:rPr>
        <w:t>received,</w:t>
      </w:r>
      <w:r w:rsidR="00C96F85">
        <w:rPr>
          <w:b/>
          <w:spacing w:val="-2"/>
          <w:sz w:val="20"/>
        </w:rPr>
        <w:t xml:space="preserve"> </w:t>
      </w:r>
      <w:r w:rsidR="00C96F85">
        <w:rPr>
          <w:b/>
          <w:sz w:val="20"/>
        </w:rPr>
        <w:t>your</w:t>
      </w:r>
      <w:r w:rsidR="00C96F85">
        <w:rPr>
          <w:b/>
          <w:spacing w:val="-3"/>
          <w:sz w:val="20"/>
        </w:rPr>
        <w:t xml:space="preserve"> </w:t>
      </w:r>
      <w:r w:rsidR="00C96F85">
        <w:rPr>
          <w:b/>
          <w:sz w:val="20"/>
        </w:rPr>
        <w:t>return</w:t>
      </w:r>
      <w:r w:rsidR="00C96F85">
        <w:rPr>
          <w:b/>
          <w:spacing w:val="-3"/>
          <w:sz w:val="20"/>
        </w:rPr>
        <w:t xml:space="preserve"> </w:t>
      </w:r>
      <w:r w:rsidR="00C96F85">
        <w:rPr>
          <w:b/>
          <w:sz w:val="20"/>
        </w:rPr>
        <w:t>to</w:t>
      </w:r>
      <w:r w:rsidR="00C96F85">
        <w:rPr>
          <w:b/>
          <w:spacing w:val="-4"/>
          <w:sz w:val="20"/>
        </w:rPr>
        <w:t xml:space="preserve"> </w:t>
      </w:r>
      <w:r w:rsidR="00C96F85">
        <w:rPr>
          <w:b/>
          <w:sz w:val="20"/>
        </w:rPr>
        <w:t>work</w:t>
      </w:r>
      <w:r w:rsidR="00C96F85">
        <w:rPr>
          <w:b/>
          <w:spacing w:val="-6"/>
          <w:sz w:val="20"/>
        </w:rPr>
        <w:t xml:space="preserve"> </w:t>
      </w:r>
      <w:r w:rsidR="00C96F85">
        <w:rPr>
          <w:b/>
          <w:sz w:val="20"/>
        </w:rPr>
        <w:t>may</w:t>
      </w:r>
      <w:r w:rsidR="00C96F85">
        <w:rPr>
          <w:b/>
          <w:spacing w:val="-2"/>
          <w:sz w:val="20"/>
        </w:rPr>
        <w:t xml:space="preserve"> </w:t>
      </w:r>
      <w:r w:rsidR="00C96F85">
        <w:rPr>
          <w:b/>
          <w:sz w:val="20"/>
        </w:rPr>
        <w:t>be</w:t>
      </w:r>
      <w:r w:rsidR="00C96F85">
        <w:rPr>
          <w:b/>
          <w:spacing w:val="-3"/>
          <w:sz w:val="20"/>
        </w:rPr>
        <w:t xml:space="preserve"> </w:t>
      </w:r>
      <w:r w:rsidR="00C96F85">
        <w:rPr>
          <w:b/>
          <w:sz w:val="20"/>
        </w:rPr>
        <w:t>delayed</w:t>
      </w:r>
      <w:r w:rsidR="00C96F85">
        <w:rPr>
          <w:b/>
          <w:spacing w:val="-3"/>
          <w:sz w:val="20"/>
        </w:rPr>
        <w:t xml:space="preserve"> </w:t>
      </w:r>
      <w:r w:rsidR="00C96F85">
        <w:rPr>
          <w:b/>
          <w:sz w:val="20"/>
        </w:rPr>
        <w:t>until</w:t>
      </w:r>
      <w:r w:rsidR="00C96F85">
        <w:rPr>
          <w:b/>
          <w:spacing w:val="-3"/>
          <w:sz w:val="20"/>
        </w:rPr>
        <w:t xml:space="preserve"> </w:t>
      </w:r>
      <w:r w:rsidR="00C96F85">
        <w:rPr>
          <w:b/>
          <w:sz w:val="20"/>
        </w:rPr>
        <w:t>the</w:t>
      </w:r>
      <w:r w:rsidR="00C96F85">
        <w:rPr>
          <w:b/>
          <w:spacing w:val="-3"/>
          <w:sz w:val="20"/>
        </w:rPr>
        <w:t xml:space="preserve"> </w:t>
      </w:r>
      <w:r w:rsidR="00C96F85">
        <w:rPr>
          <w:b/>
          <w:sz w:val="20"/>
        </w:rPr>
        <w:t>certification</w:t>
      </w:r>
      <w:r w:rsidR="00C96F85">
        <w:rPr>
          <w:b/>
          <w:spacing w:val="-3"/>
          <w:sz w:val="20"/>
        </w:rPr>
        <w:t xml:space="preserve"> </w:t>
      </w:r>
      <w:r w:rsidR="00C96F85">
        <w:rPr>
          <w:b/>
          <w:sz w:val="20"/>
        </w:rPr>
        <w:t>is</w:t>
      </w:r>
      <w:r w:rsidR="00C96F85">
        <w:rPr>
          <w:b/>
          <w:spacing w:val="-4"/>
          <w:sz w:val="20"/>
        </w:rPr>
        <w:t xml:space="preserve"> </w:t>
      </w:r>
      <w:r w:rsidR="00C96F85">
        <w:rPr>
          <w:b/>
          <w:sz w:val="20"/>
        </w:rPr>
        <w:t>provided.</w:t>
      </w:r>
    </w:p>
    <w:p w14:paraId="1F6ABC5E" w14:textId="7C7E9EE6" w:rsidR="009E59E3" w:rsidRDefault="006A32EC">
      <w:pPr>
        <w:pStyle w:val="BodyText"/>
        <w:tabs>
          <w:tab w:val="left" w:pos="4294"/>
          <w:tab w:val="left" w:pos="4810"/>
        </w:tabs>
        <w:spacing w:before="108"/>
        <w:ind w:left="139" w:right="354"/>
      </w:pPr>
      <w:r>
        <w:pict w14:anchorId="6F43B963">
          <v:line id="_x0000_s1028" style="position:absolute;left:0;text-align:left;z-index:1264;mso-wrap-distance-left:0;mso-wrap-distance-right:0;mso-position-horizontal-relative:page" from="36pt,34.15pt" to="576.25pt,34.15pt" strokeweight=".112mm">
            <w10:wrap type="topAndBottom" anchorx="page"/>
          </v:line>
        </w:pict>
      </w:r>
      <w:r>
        <w:pict w14:anchorId="142BF66A">
          <v:shape id="_x0000_s1027" type="#_x0000_t202" style="position:absolute;left:0;text-align:left;margin-left:232.3pt;margin-top:5.8pt;width:8.9pt;height:11.1pt;z-index:-5272;mso-position-horizontal-relative:page" filled="f" stroked="f">
            <v:textbox style="mso-next-textbox:#_x0000_s1027" inset="0,0,0,0">
              <w:txbxContent>
                <w:p w14:paraId="0A07D93E" w14:textId="77777777" w:rsidR="009E59E3" w:rsidRDefault="00C96F85">
                  <w:pPr>
                    <w:pStyle w:val="BodyText"/>
                    <w:spacing w:line="221" w:lineRule="exact"/>
                    <w:rPr>
                      <w:rFonts w:ascii="Wingdings" w:hAnsi="Wingdings"/>
                    </w:rPr>
                  </w:pPr>
                  <w:r>
                    <w:rPr>
                      <w:rFonts w:ascii="Wingdings" w:hAnsi="Wingdings"/>
                      <w:w w:val="99"/>
                    </w:rPr>
                    <w:t></w:t>
                  </w:r>
                </w:p>
              </w:txbxContent>
            </v:textbox>
            <w10:wrap anchorx="page"/>
          </v:shape>
        </w:pict>
      </w:r>
      <w:r>
        <w:pict w14:anchorId="75990643">
          <v:shape id="_x0000_s1026" type="#_x0000_t202" style="position:absolute;left:0;text-align:left;margin-left:258.1pt;margin-top:5.8pt;width:8.9pt;height:11.1pt;z-index:-5248;mso-position-horizontal-relative:page" filled="f" stroked="f">
            <v:textbox style="mso-next-textbox:#_x0000_s1026" inset="0,0,0,0">
              <w:txbxContent>
                <w:p w14:paraId="47A3BE1A" w14:textId="77777777" w:rsidR="009E59E3" w:rsidRDefault="00C96F85">
                  <w:pPr>
                    <w:pStyle w:val="BodyText"/>
                    <w:spacing w:line="221" w:lineRule="exact"/>
                    <w:rPr>
                      <w:rFonts w:ascii="Wingdings" w:hAnsi="Wingdings"/>
                    </w:rPr>
                  </w:pPr>
                  <w:r>
                    <w:rPr>
                      <w:rFonts w:ascii="Wingdings" w:hAnsi="Wingdings"/>
                      <w:w w:val="99"/>
                    </w:rPr>
                    <w:t></w:t>
                  </w:r>
                </w:p>
              </w:txbxContent>
            </v:textbox>
            <w10:wrap anchorx="page"/>
          </v:shape>
        </w:pict>
      </w:r>
      <w:r w:rsidR="00C96F85">
        <w:rPr>
          <w:noProof/>
        </w:rPr>
        <w:drawing>
          <wp:anchor distT="0" distB="0" distL="0" distR="0" simplePos="0" relativeHeight="268430231" behindDoc="1" locked="0" layoutInCell="1" allowOverlap="1" wp14:anchorId="0A923CAB" wp14:editId="272E1735">
            <wp:simplePos x="0" y="0"/>
            <wp:positionH relativeFrom="page">
              <wp:posOffset>2962109</wp:posOffset>
            </wp:positionH>
            <wp:positionV relativeFrom="paragraph">
              <wp:posOffset>94334</wp:posOffset>
            </wp:positionV>
            <wp:extent cx="94208" cy="94208"/>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94208" cy="94208"/>
                    </a:xfrm>
                    <a:prstGeom prst="rect">
                      <a:avLst/>
                    </a:prstGeom>
                  </pic:spPr>
                </pic:pic>
              </a:graphicData>
            </a:graphic>
          </wp:anchor>
        </w:drawing>
      </w:r>
      <w:r w:rsidR="00C96F85">
        <w:rPr>
          <w:noProof/>
        </w:rPr>
        <w:drawing>
          <wp:anchor distT="0" distB="0" distL="0" distR="0" simplePos="0" relativeHeight="268430255" behindDoc="1" locked="0" layoutInCell="1" allowOverlap="1" wp14:anchorId="2E3D10BD" wp14:editId="77B7FD3F">
            <wp:simplePos x="0" y="0"/>
            <wp:positionH relativeFrom="page">
              <wp:posOffset>3289071</wp:posOffset>
            </wp:positionH>
            <wp:positionV relativeFrom="paragraph">
              <wp:posOffset>94334</wp:posOffset>
            </wp:positionV>
            <wp:extent cx="94208" cy="94208"/>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0" cstate="print"/>
                    <a:stretch>
                      <a:fillRect/>
                    </a:stretch>
                  </pic:blipFill>
                  <pic:spPr>
                    <a:xfrm>
                      <a:off x="0" y="0"/>
                      <a:ext cx="94208" cy="94208"/>
                    </a:xfrm>
                    <a:prstGeom prst="rect">
                      <a:avLst/>
                    </a:prstGeom>
                  </pic:spPr>
                </pic:pic>
              </a:graphicData>
            </a:graphic>
          </wp:anchor>
        </w:drawing>
      </w:r>
      <w:r w:rsidR="00C96F85">
        <w:t>A list of the essential functions of your</w:t>
      </w:r>
      <w:r w:rsidR="00C96F85">
        <w:rPr>
          <w:spacing w:val="-17"/>
        </w:rPr>
        <w:t xml:space="preserve"> </w:t>
      </w:r>
      <w:r w:rsidR="00C96F85">
        <w:t>position</w:t>
      </w:r>
      <w:r w:rsidR="00C96F85">
        <w:rPr>
          <w:spacing w:val="-3"/>
        </w:rPr>
        <w:t xml:space="preserve"> </w:t>
      </w:r>
      <w:r w:rsidR="00C96F85">
        <w:t>(</w:t>
      </w:r>
      <w:r w:rsidR="00C96F85">
        <w:tab/>
        <w:t>is</w:t>
      </w:r>
      <w:r w:rsidR="00C96F85">
        <w:rPr>
          <w:spacing w:val="-2"/>
        </w:rPr>
        <w:t xml:space="preserve"> </w:t>
      </w:r>
      <w:r w:rsidR="00C96F85">
        <w:t>/</w:t>
      </w:r>
      <w:r w:rsidR="00C96F85">
        <w:tab/>
        <w:t>is not) attached. If attached, the fitness-for-duty certification</w:t>
      </w:r>
      <w:r w:rsidR="00C96F85">
        <w:rPr>
          <w:spacing w:val="-33"/>
        </w:rPr>
        <w:t xml:space="preserve"> </w:t>
      </w:r>
      <w:r w:rsidR="00C96F85">
        <w:t>must</w:t>
      </w:r>
      <w:r w:rsidR="00C96F85">
        <w:rPr>
          <w:spacing w:val="-5"/>
        </w:rPr>
        <w:t xml:space="preserve"> </w:t>
      </w:r>
      <w:r w:rsidR="00C96F85">
        <w:t>address</w:t>
      </w:r>
      <w:r w:rsidR="00C96F85">
        <w:rPr>
          <w:spacing w:val="-1"/>
          <w:w w:val="99"/>
        </w:rPr>
        <w:t xml:space="preserve"> </w:t>
      </w:r>
      <w:r w:rsidR="00C96F85">
        <w:t>your ability to perform the essential job</w:t>
      </w:r>
      <w:r w:rsidR="00C96F85">
        <w:rPr>
          <w:spacing w:val="-28"/>
        </w:rPr>
        <w:t xml:space="preserve"> </w:t>
      </w:r>
      <w:r w:rsidR="00C96F85">
        <w:t>functions.</w:t>
      </w:r>
    </w:p>
    <w:p w14:paraId="20A2E746" w14:textId="248F3CE0" w:rsidR="00CB61C9" w:rsidRPr="00CB61C9" w:rsidRDefault="00CB61C9" w:rsidP="00CB61C9"/>
    <w:p w14:paraId="261F2C0D" w14:textId="14E9BDED" w:rsidR="00CB61C9" w:rsidRDefault="00CB61C9" w:rsidP="00CB61C9">
      <w:pPr>
        <w:rPr>
          <w:sz w:val="20"/>
          <w:szCs w:val="20"/>
        </w:rPr>
      </w:pPr>
    </w:p>
    <w:p w14:paraId="22D69977" w14:textId="20EEBEFA" w:rsidR="00CB61C9" w:rsidRPr="00C657F9" w:rsidRDefault="00CB61C9" w:rsidP="00CB61C9">
      <w:pPr>
        <w:spacing w:line="252" w:lineRule="exact"/>
        <w:rPr>
          <w:iCs/>
          <w:sz w:val="24"/>
          <w:szCs w:val="24"/>
        </w:rPr>
      </w:pPr>
      <w:r w:rsidRPr="00C657F9">
        <w:rPr>
          <w:iCs/>
          <w:sz w:val="24"/>
          <w:szCs w:val="24"/>
        </w:rPr>
        <w:t>_____________________________________________________________</w:t>
      </w:r>
    </w:p>
    <w:p w14:paraId="1DCA299F" w14:textId="77777777" w:rsidR="00CB61C9" w:rsidRDefault="00CB61C9" w:rsidP="00CB61C9">
      <w:pPr>
        <w:spacing w:line="252" w:lineRule="exact"/>
        <w:rPr>
          <w:iCs/>
          <w:sz w:val="24"/>
          <w:szCs w:val="24"/>
        </w:rPr>
      </w:pPr>
      <w:r w:rsidRPr="00C657F9">
        <w:rPr>
          <w:iCs/>
          <w:sz w:val="24"/>
          <w:szCs w:val="24"/>
        </w:rPr>
        <w:t xml:space="preserve">Prepared By (Signature): </w:t>
      </w:r>
    </w:p>
    <w:p w14:paraId="6627E059" w14:textId="77777777" w:rsidR="00CB61C9" w:rsidRPr="00CB61C9" w:rsidRDefault="00CB61C9" w:rsidP="00CB61C9"/>
    <w:sectPr w:rsidR="00CB61C9" w:rsidRPr="00CB61C9">
      <w:footerReference w:type="default" r:id="rId11"/>
      <w:pgSz w:w="12240" w:h="15840"/>
      <w:pgMar w:top="640" w:right="580" w:bottom="940" w:left="58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D5492" w14:textId="77777777" w:rsidR="00BB0AAF" w:rsidRDefault="00C96F85">
      <w:r>
        <w:separator/>
      </w:r>
    </w:p>
  </w:endnote>
  <w:endnote w:type="continuationSeparator" w:id="0">
    <w:p w14:paraId="21902524" w14:textId="77777777" w:rsidR="00BB0AAF" w:rsidRDefault="00C9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69BEF" w14:textId="3ACDAE3B" w:rsidR="009E59E3" w:rsidRDefault="006A32EC">
    <w:pPr>
      <w:pStyle w:val="BodyText"/>
      <w:spacing w:line="14" w:lineRule="auto"/>
    </w:pPr>
    <w:r>
      <w:pict w14:anchorId="35A8EDC6">
        <v:shapetype id="_x0000_t202" coordsize="21600,21600" o:spt="202" path="m,l,21600r21600,l21600,xe">
          <v:stroke joinstyle="miter"/>
          <v:path gradientshapeok="t" o:connecttype="rect"/>
        </v:shapetype>
        <v:shape id="_x0000_s2050" type="#_x0000_t202" style="position:absolute;margin-left:35pt;margin-top:743.7pt;width:47.3pt;height:13.05pt;z-index:-251658752;mso-position-horizontal-relative:page;mso-position-vertical-relative:page" filled="f" stroked="f">
          <v:textbox style="mso-next-textbox:#_x0000_s2050" inset="0,0,0,0">
            <w:txbxContent>
              <w:p w14:paraId="4AB73C59" w14:textId="77777777" w:rsidR="009E59E3" w:rsidRDefault="00C96F85">
                <w:pPr>
                  <w:pStyle w:val="BodyText"/>
                  <w:spacing w:before="11"/>
                  <w:ind w:left="20"/>
                </w:pPr>
                <w:r>
                  <w:t xml:space="preserve">Page </w:t>
                </w:r>
                <w:r>
                  <w:fldChar w:fldCharType="begin"/>
                </w:r>
                <w:r>
                  <w:instrText xml:space="preserve"> PAGE </w:instrText>
                </w:r>
                <w:r>
                  <w:fldChar w:fldCharType="separate"/>
                </w:r>
                <w:r>
                  <w:t>1</w:t>
                </w:r>
                <w:r>
                  <w:fldChar w:fldCharType="end"/>
                </w:r>
                <w:r>
                  <w:t xml:space="preserve"> of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B4AE0" w14:textId="77777777" w:rsidR="00BB0AAF" w:rsidRDefault="00C96F85">
      <w:r>
        <w:separator/>
      </w:r>
    </w:p>
  </w:footnote>
  <w:footnote w:type="continuationSeparator" w:id="0">
    <w:p w14:paraId="28844C21" w14:textId="77777777" w:rsidR="00BB0AAF" w:rsidRDefault="00C96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276F3D"/>
    <w:multiLevelType w:val="hybridMultilevel"/>
    <w:tmpl w:val="6A92CA96"/>
    <w:lvl w:ilvl="0" w:tplc="624A2030">
      <w:numFmt w:val="bullet"/>
      <w:lvlText w:val=""/>
      <w:lvlJc w:val="left"/>
      <w:pPr>
        <w:ind w:left="500" w:hanging="361"/>
      </w:pPr>
      <w:rPr>
        <w:rFonts w:ascii="Wingdings" w:eastAsia="Wingdings" w:hAnsi="Wingdings" w:cs="Wingdings" w:hint="default"/>
        <w:w w:val="99"/>
        <w:sz w:val="20"/>
        <w:szCs w:val="20"/>
      </w:rPr>
    </w:lvl>
    <w:lvl w:ilvl="1" w:tplc="46A81A6A">
      <w:numFmt w:val="bullet"/>
      <w:lvlText w:val="•"/>
      <w:lvlJc w:val="left"/>
      <w:pPr>
        <w:ind w:left="1558" w:hanging="361"/>
      </w:pPr>
      <w:rPr>
        <w:rFonts w:hint="default"/>
      </w:rPr>
    </w:lvl>
    <w:lvl w:ilvl="2" w:tplc="C5EA59F6">
      <w:numFmt w:val="bullet"/>
      <w:lvlText w:val="•"/>
      <w:lvlJc w:val="left"/>
      <w:pPr>
        <w:ind w:left="2616" w:hanging="361"/>
      </w:pPr>
      <w:rPr>
        <w:rFonts w:hint="default"/>
      </w:rPr>
    </w:lvl>
    <w:lvl w:ilvl="3" w:tplc="919C8A4A">
      <w:numFmt w:val="bullet"/>
      <w:lvlText w:val="•"/>
      <w:lvlJc w:val="left"/>
      <w:pPr>
        <w:ind w:left="3674" w:hanging="361"/>
      </w:pPr>
      <w:rPr>
        <w:rFonts w:hint="default"/>
      </w:rPr>
    </w:lvl>
    <w:lvl w:ilvl="4" w:tplc="99F4D39A">
      <w:numFmt w:val="bullet"/>
      <w:lvlText w:val="•"/>
      <w:lvlJc w:val="left"/>
      <w:pPr>
        <w:ind w:left="4732" w:hanging="361"/>
      </w:pPr>
      <w:rPr>
        <w:rFonts w:hint="default"/>
      </w:rPr>
    </w:lvl>
    <w:lvl w:ilvl="5" w:tplc="561A8910">
      <w:numFmt w:val="bullet"/>
      <w:lvlText w:val="•"/>
      <w:lvlJc w:val="left"/>
      <w:pPr>
        <w:ind w:left="5790" w:hanging="361"/>
      </w:pPr>
      <w:rPr>
        <w:rFonts w:hint="default"/>
      </w:rPr>
    </w:lvl>
    <w:lvl w:ilvl="6" w:tplc="A7747E80">
      <w:numFmt w:val="bullet"/>
      <w:lvlText w:val="•"/>
      <w:lvlJc w:val="left"/>
      <w:pPr>
        <w:ind w:left="6848" w:hanging="361"/>
      </w:pPr>
      <w:rPr>
        <w:rFonts w:hint="default"/>
      </w:rPr>
    </w:lvl>
    <w:lvl w:ilvl="7" w:tplc="824AD112">
      <w:numFmt w:val="bullet"/>
      <w:lvlText w:val="•"/>
      <w:lvlJc w:val="left"/>
      <w:pPr>
        <w:ind w:left="7906" w:hanging="361"/>
      </w:pPr>
      <w:rPr>
        <w:rFonts w:hint="default"/>
      </w:rPr>
    </w:lvl>
    <w:lvl w:ilvl="8" w:tplc="2256C1E4">
      <w:numFmt w:val="bullet"/>
      <w:lvlText w:val="•"/>
      <w:lvlJc w:val="left"/>
      <w:pPr>
        <w:ind w:left="8964" w:hanging="361"/>
      </w:pPr>
      <w:rPr>
        <w:rFonts w:hint="default"/>
      </w:rPr>
    </w:lvl>
  </w:abstractNum>
  <w:abstractNum w:abstractNumId="1" w15:restartNumberingAfterBreak="0">
    <w:nsid w:val="6A1C7625"/>
    <w:multiLevelType w:val="hybridMultilevel"/>
    <w:tmpl w:val="10944F86"/>
    <w:lvl w:ilvl="0" w:tplc="624A2030">
      <w:numFmt w:val="bullet"/>
      <w:lvlText w:val=""/>
      <w:lvlJc w:val="left"/>
      <w:pPr>
        <w:ind w:left="500" w:hanging="361"/>
      </w:pPr>
      <w:rPr>
        <w:rFonts w:ascii="Wingdings" w:eastAsia="Wingdings" w:hAnsi="Wingdings" w:cs="Wingdings" w:hint="default"/>
        <w:w w:val="99"/>
        <w:sz w:val="20"/>
        <w:szCs w:val="20"/>
      </w:rPr>
    </w:lvl>
    <w:lvl w:ilvl="1" w:tplc="9FF6136E">
      <w:numFmt w:val="bullet"/>
      <w:lvlText w:val=""/>
      <w:lvlJc w:val="left"/>
      <w:pPr>
        <w:ind w:left="1189" w:hanging="337"/>
      </w:pPr>
      <w:rPr>
        <w:rFonts w:ascii="Wingdings" w:eastAsia="Wingdings" w:hAnsi="Wingdings" w:cs="Wingdings" w:hint="default"/>
        <w:w w:val="99"/>
        <w:sz w:val="20"/>
        <w:szCs w:val="20"/>
      </w:rPr>
    </w:lvl>
    <w:lvl w:ilvl="2" w:tplc="BEBEF450">
      <w:numFmt w:val="bullet"/>
      <w:lvlText w:val="•"/>
      <w:lvlJc w:val="left"/>
      <w:pPr>
        <w:ind w:left="2282" w:hanging="337"/>
      </w:pPr>
      <w:rPr>
        <w:rFonts w:hint="default"/>
      </w:rPr>
    </w:lvl>
    <w:lvl w:ilvl="3" w:tplc="3E084AF6">
      <w:numFmt w:val="bullet"/>
      <w:lvlText w:val="•"/>
      <w:lvlJc w:val="left"/>
      <w:pPr>
        <w:ind w:left="3384" w:hanging="337"/>
      </w:pPr>
      <w:rPr>
        <w:rFonts w:hint="default"/>
      </w:rPr>
    </w:lvl>
    <w:lvl w:ilvl="4" w:tplc="2E282D96">
      <w:numFmt w:val="bullet"/>
      <w:lvlText w:val="•"/>
      <w:lvlJc w:val="left"/>
      <w:pPr>
        <w:ind w:left="4486" w:hanging="337"/>
      </w:pPr>
      <w:rPr>
        <w:rFonts w:hint="default"/>
      </w:rPr>
    </w:lvl>
    <w:lvl w:ilvl="5" w:tplc="29061E20">
      <w:numFmt w:val="bullet"/>
      <w:lvlText w:val="•"/>
      <w:lvlJc w:val="left"/>
      <w:pPr>
        <w:ind w:left="5588" w:hanging="337"/>
      </w:pPr>
      <w:rPr>
        <w:rFonts w:hint="default"/>
      </w:rPr>
    </w:lvl>
    <w:lvl w:ilvl="6" w:tplc="F3FC8A78">
      <w:numFmt w:val="bullet"/>
      <w:lvlText w:val="•"/>
      <w:lvlJc w:val="left"/>
      <w:pPr>
        <w:ind w:left="6691" w:hanging="337"/>
      </w:pPr>
      <w:rPr>
        <w:rFonts w:hint="default"/>
      </w:rPr>
    </w:lvl>
    <w:lvl w:ilvl="7" w:tplc="C60AE5CA">
      <w:numFmt w:val="bullet"/>
      <w:lvlText w:val="•"/>
      <w:lvlJc w:val="left"/>
      <w:pPr>
        <w:ind w:left="7793" w:hanging="337"/>
      </w:pPr>
      <w:rPr>
        <w:rFonts w:hint="default"/>
      </w:rPr>
    </w:lvl>
    <w:lvl w:ilvl="8" w:tplc="2FA05634">
      <w:numFmt w:val="bullet"/>
      <w:lvlText w:val="•"/>
      <w:lvlJc w:val="left"/>
      <w:pPr>
        <w:ind w:left="8895" w:hanging="337"/>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E1MjSwNDA2tTA3NTdT0lEKTi0uzszPAykwqgUAPUBxOSwAAAA="/>
  </w:docVars>
  <w:rsids>
    <w:rsidRoot w:val="009E59E3"/>
    <w:rsid w:val="006A32EC"/>
    <w:rsid w:val="00755DB3"/>
    <w:rsid w:val="0076584D"/>
    <w:rsid w:val="007A0D46"/>
    <w:rsid w:val="00991CA0"/>
    <w:rsid w:val="009E59E3"/>
    <w:rsid w:val="00A51097"/>
    <w:rsid w:val="00BB0AAF"/>
    <w:rsid w:val="00C96F85"/>
    <w:rsid w:val="00CB61C9"/>
    <w:rsid w:val="00D64BB3"/>
    <w:rsid w:val="00DB4923"/>
    <w:rsid w:val="00EE6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790C18"/>
  <w15:docId w15:val="{623A4ADD-5F2A-47A8-9CB0-95B09E28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1"/>
      <w:jc w:val="both"/>
      <w:outlineLvl w:val="0"/>
    </w:pPr>
    <w:rPr>
      <w:b/>
      <w:bCs/>
      <w:sz w:val="24"/>
      <w:szCs w:val="24"/>
    </w:rPr>
  </w:style>
  <w:style w:type="paragraph" w:styleId="Heading2">
    <w:name w:val="heading 2"/>
    <w:basedOn w:val="Normal"/>
    <w:uiPriority w:val="9"/>
    <w:unhideWhenUsed/>
    <w:qFormat/>
    <w:pPr>
      <w:spacing w:before="120"/>
      <w:ind w:left="14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pPr>
      <w:ind w:left="19"/>
    </w:pPr>
  </w:style>
  <w:style w:type="table" w:styleId="TableGrid">
    <w:name w:val="Table Grid"/>
    <w:basedOn w:val="TableNormal"/>
    <w:uiPriority w:val="39"/>
    <w:rsid w:val="00A51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0D46"/>
    <w:pPr>
      <w:tabs>
        <w:tab w:val="center" w:pos="4680"/>
        <w:tab w:val="right" w:pos="9360"/>
      </w:tabs>
    </w:pPr>
  </w:style>
  <w:style w:type="character" w:customStyle="1" w:styleId="HeaderChar">
    <w:name w:val="Header Char"/>
    <w:basedOn w:val="DefaultParagraphFont"/>
    <w:link w:val="Header"/>
    <w:uiPriority w:val="99"/>
    <w:rsid w:val="007A0D46"/>
    <w:rPr>
      <w:rFonts w:ascii="Times New Roman" w:eastAsia="Times New Roman" w:hAnsi="Times New Roman" w:cs="Times New Roman"/>
    </w:rPr>
  </w:style>
  <w:style w:type="paragraph" w:styleId="Footer">
    <w:name w:val="footer"/>
    <w:basedOn w:val="Normal"/>
    <w:link w:val="FooterChar"/>
    <w:uiPriority w:val="99"/>
    <w:unhideWhenUsed/>
    <w:rsid w:val="007A0D46"/>
    <w:pPr>
      <w:tabs>
        <w:tab w:val="center" w:pos="4680"/>
        <w:tab w:val="right" w:pos="9360"/>
      </w:tabs>
    </w:pPr>
  </w:style>
  <w:style w:type="character" w:customStyle="1" w:styleId="FooterChar">
    <w:name w:val="Footer Char"/>
    <w:basedOn w:val="DefaultParagraphFont"/>
    <w:link w:val="Footer"/>
    <w:uiPriority w:val="99"/>
    <w:rsid w:val="007A0D4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ol.gov/agencies/whd/fml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1089</Words>
  <Characters>6211</Characters>
  <Application>Microsoft Office Word</Application>
  <DocSecurity>0</DocSecurity>
  <Lines>51</Lines>
  <Paragraphs>14</Paragraphs>
  <ScaleCrop>false</ScaleCrop>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WH-382</dc:title>
  <dc:creator>Michel Smyth</dc:creator>
  <cp:lastModifiedBy>Winters, Valerie</cp:lastModifiedBy>
  <cp:revision>14</cp:revision>
  <cp:lastPrinted>2022-04-15T18:46:00Z</cp:lastPrinted>
  <dcterms:created xsi:type="dcterms:W3CDTF">2022-04-15T18:41:00Z</dcterms:created>
  <dcterms:modified xsi:type="dcterms:W3CDTF">2022-04-18T22:26:00Z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2020-07-15T00:00:00Z</vt:filetime>
  </property>
  <property fmtid="{D5CDD505-2E9C-101B-9397-08002B2CF9AE}" pid="3" name="Creator">
    <vt:lpwstr>Acrobat PDFMaker 20 for Word</vt:lpwstr>
  </property>
  <property fmtid="{D5CDD505-2E9C-101B-9397-08002B2CF9AE}" pid="4" name="LastSaved">
    <vt:filetime>2022-03-31T00:00:00Z</vt:filetime>
  </property>
</Properties>
</file>